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5" w:type="dxa"/>
        <w:tblCellMar>
          <w:top w:w="29" w:type="dxa"/>
          <w:left w:w="115" w:type="dxa"/>
          <w:bottom w:w="29" w:type="dxa"/>
          <w:right w:w="115" w:type="dxa"/>
        </w:tblCellMar>
        <w:tblLook w:val="04A0" w:firstRow="1" w:lastRow="0" w:firstColumn="1" w:lastColumn="0" w:noHBand="0" w:noVBand="1"/>
      </w:tblPr>
      <w:tblGrid>
        <w:gridCol w:w="2153"/>
        <w:gridCol w:w="7388"/>
      </w:tblGrid>
      <w:tr w:rsidR="002164C8" w14:paraId="3C0489C8" w14:textId="77777777" w:rsidTr="00343675">
        <w:trPr>
          <w:cantSplit/>
          <w:tblHeader/>
        </w:trPr>
        <w:tc>
          <w:tcPr>
            <w:tcW w:w="2160" w:type="dxa"/>
            <w:shd w:val="clear" w:color="auto" w:fill="D9D9D9" w:themeFill="background1" w:themeFillShade="D9"/>
          </w:tcPr>
          <w:p w14:paraId="1DD61870" w14:textId="77777777" w:rsidR="002164C8" w:rsidRPr="002164C8" w:rsidRDefault="002164C8" w:rsidP="00535B78">
            <w:pPr>
              <w:rPr>
                <w:b/>
              </w:rPr>
            </w:pPr>
            <w:r w:rsidRPr="002164C8">
              <w:rPr>
                <w:b/>
              </w:rPr>
              <w:t>File name</w:t>
            </w:r>
          </w:p>
        </w:tc>
        <w:tc>
          <w:tcPr>
            <w:tcW w:w="7470" w:type="dxa"/>
          </w:tcPr>
          <w:p w14:paraId="39744193" w14:textId="045EEC3B" w:rsidR="002164C8" w:rsidRDefault="00A40B1B" w:rsidP="00872F06">
            <w:r>
              <w:t>IFSE data migration</w:t>
            </w:r>
          </w:p>
        </w:tc>
      </w:tr>
      <w:tr w:rsidR="002164C8" w14:paraId="75E66209" w14:textId="77777777" w:rsidTr="00343675">
        <w:trPr>
          <w:cantSplit/>
          <w:tblHeader/>
        </w:trPr>
        <w:tc>
          <w:tcPr>
            <w:tcW w:w="2160" w:type="dxa"/>
            <w:shd w:val="clear" w:color="auto" w:fill="D9D9D9" w:themeFill="background1" w:themeFillShade="D9"/>
          </w:tcPr>
          <w:p w14:paraId="15268E48" w14:textId="77777777" w:rsidR="002164C8" w:rsidRPr="002164C8" w:rsidRDefault="002164C8" w:rsidP="00535B78">
            <w:pPr>
              <w:rPr>
                <w:b/>
              </w:rPr>
            </w:pPr>
            <w:r w:rsidRPr="002164C8">
              <w:rPr>
                <w:b/>
              </w:rPr>
              <w:t>Author</w:t>
            </w:r>
          </w:p>
        </w:tc>
        <w:tc>
          <w:tcPr>
            <w:tcW w:w="7470" w:type="dxa"/>
          </w:tcPr>
          <w:p w14:paraId="032D24B8" w14:textId="10F8D40E" w:rsidR="002164C8" w:rsidRDefault="002164C8" w:rsidP="00535B78"/>
        </w:tc>
      </w:tr>
      <w:tr w:rsidR="0029371F" w14:paraId="3AF9CC62" w14:textId="77777777" w:rsidTr="00343675">
        <w:trPr>
          <w:cantSplit/>
          <w:tblHeader/>
        </w:trPr>
        <w:tc>
          <w:tcPr>
            <w:tcW w:w="2160" w:type="dxa"/>
            <w:shd w:val="clear" w:color="auto" w:fill="D9D9D9" w:themeFill="background1" w:themeFillShade="D9"/>
          </w:tcPr>
          <w:p w14:paraId="224BE025" w14:textId="77777777" w:rsidR="0029371F" w:rsidRPr="002164C8" w:rsidRDefault="0029371F" w:rsidP="00535B78">
            <w:pPr>
              <w:rPr>
                <w:b/>
              </w:rPr>
            </w:pPr>
            <w:r>
              <w:rPr>
                <w:b/>
              </w:rPr>
              <w:t>Confidentiality</w:t>
            </w:r>
          </w:p>
        </w:tc>
        <w:tc>
          <w:tcPr>
            <w:tcW w:w="7470" w:type="dxa"/>
          </w:tcPr>
          <w:p w14:paraId="53E2B2FF" w14:textId="3CA9817C" w:rsidR="0029371F" w:rsidRPr="008C222D" w:rsidRDefault="00872F06" w:rsidP="00A81E4A">
            <w:pPr>
              <w:rPr>
                <w:color w:val="FF0000"/>
              </w:rPr>
            </w:pPr>
            <w:r>
              <w:rPr>
                <w:color w:val="FF0000"/>
              </w:rPr>
              <w:t>Internal</w:t>
            </w:r>
          </w:p>
        </w:tc>
      </w:tr>
      <w:tr w:rsidR="00872F06" w14:paraId="158A1072" w14:textId="77777777" w:rsidTr="00343675">
        <w:trPr>
          <w:cantSplit/>
          <w:tblHeader/>
        </w:trPr>
        <w:tc>
          <w:tcPr>
            <w:tcW w:w="2160" w:type="dxa"/>
            <w:shd w:val="clear" w:color="auto" w:fill="D9D9D9" w:themeFill="background1" w:themeFillShade="D9"/>
          </w:tcPr>
          <w:p w14:paraId="1C22AD16" w14:textId="77777777" w:rsidR="00872F06" w:rsidRPr="002164C8" w:rsidRDefault="00872F06" w:rsidP="00535B78">
            <w:pPr>
              <w:rPr>
                <w:b/>
              </w:rPr>
            </w:pPr>
            <w:r w:rsidRPr="002164C8">
              <w:rPr>
                <w:b/>
              </w:rPr>
              <w:t>Last save date</w:t>
            </w:r>
          </w:p>
        </w:tc>
        <w:tc>
          <w:tcPr>
            <w:tcW w:w="7470" w:type="dxa"/>
          </w:tcPr>
          <w:p w14:paraId="7956E487" w14:textId="047D93C6" w:rsidR="00872F06" w:rsidRDefault="00872F06" w:rsidP="00872F06">
            <w:r>
              <w:rPr>
                <w:rFonts w:ascii="Calibri" w:eastAsia="Calibri" w:hAnsi="Calibri" w:cs="Calibri"/>
              </w:rPr>
              <w:t>Monday, March-01-2021 at 3:07:00 PM10:22 AM</w:t>
            </w:r>
          </w:p>
        </w:tc>
      </w:tr>
    </w:tbl>
    <w:p w14:paraId="6CA5B390" w14:textId="77777777" w:rsidR="002164C8" w:rsidRDefault="002164C8" w:rsidP="008A4207"/>
    <w:sdt>
      <w:sdtPr>
        <w:rPr>
          <w:rFonts w:asciiTheme="minorHAnsi" w:eastAsiaTheme="minorHAnsi" w:hAnsiTheme="minorHAnsi" w:cstheme="minorBidi"/>
          <w:b w:val="0"/>
          <w:bCs w:val="0"/>
          <w:color w:val="auto"/>
          <w:sz w:val="22"/>
          <w:szCs w:val="22"/>
          <w:lang w:val="en-CA"/>
        </w:rPr>
        <w:id w:val="553377376"/>
        <w:docPartObj>
          <w:docPartGallery w:val="Table of Contents"/>
          <w:docPartUnique/>
        </w:docPartObj>
      </w:sdtPr>
      <w:sdtEndPr/>
      <w:sdtContent>
        <w:p w14:paraId="2BE68676" w14:textId="77777777" w:rsidR="00D31350" w:rsidRDefault="005E1195">
          <w:pPr>
            <w:pStyle w:val="TOCHeading"/>
          </w:pPr>
          <w:r>
            <w:t>Table of C</w:t>
          </w:r>
          <w:r w:rsidR="00D31350">
            <w:t>ontents</w:t>
          </w:r>
        </w:p>
        <w:p w14:paraId="0AD4677B" w14:textId="343B47B5" w:rsidR="004D0CCF" w:rsidRDefault="0056487B">
          <w:pPr>
            <w:pStyle w:val="TOC1"/>
            <w:tabs>
              <w:tab w:val="left" w:pos="440"/>
              <w:tab w:val="right" w:leader="dot" w:pos="9656"/>
            </w:tabs>
            <w:rPr>
              <w:rFonts w:eastAsiaTheme="minorEastAsia"/>
              <w:noProof/>
              <w:lang w:val="en-GB" w:eastAsia="en-GB"/>
            </w:rPr>
          </w:pPr>
          <w:r>
            <w:fldChar w:fldCharType="begin"/>
          </w:r>
          <w:r w:rsidR="00D31350">
            <w:instrText xml:space="preserve"> TOC \o "1-3" \h \z \u </w:instrText>
          </w:r>
          <w:r>
            <w:fldChar w:fldCharType="separate"/>
          </w:r>
          <w:hyperlink w:anchor="_Toc75358598" w:history="1">
            <w:r w:rsidR="004D0CCF" w:rsidRPr="00E30E11">
              <w:rPr>
                <w:rStyle w:val="Hyperlink"/>
                <w:noProof/>
              </w:rPr>
              <w:t>1</w:t>
            </w:r>
            <w:r w:rsidR="004D0CCF">
              <w:rPr>
                <w:rFonts w:eastAsiaTheme="minorEastAsia"/>
                <w:noProof/>
                <w:lang w:val="en-GB" w:eastAsia="en-GB"/>
              </w:rPr>
              <w:tab/>
            </w:r>
            <w:r w:rsidR="004D0CCF" w:rsidRPr="00E30E11">
              <w:rPr>
                <w:rStyle w:val="Hyperlink"/>
                <w:noProof/>
              </w:rPr>
              <w:t>Application of the implemented data transfer concept for IFSE data migration requirements</w:t>
            </w:r>
            <w:r w:rsidR="004D0CCF">
              <w:rPr>
                <w:noProof/>
                <w:webHidden/>
              </w:rPr>
              <w:tab/>
            </w:r>
            <w:r w:rsidR="004D0CCF">
              <w:rPr>
                <w:noProof/>
                <w:webHidden/>
              </w:rPr>
              <w:fldChar w:fldCharType="begin"/>
            </w:r>
            <w:r w:rsidR="004D0CCF">
              <w:rPr>
                <w:noProof/>
                <w:webHidden/>
              </w:rPr>
              <w:instrText xml:space="preserve"> PAGEREF _Toc75358598 \h </w:instrText>
            </w:r>
            <w:r w:rsidR="004D0CCF">
              <w:rPr>
                <w:noProof/>
                <w:webHidden/>
              </w:rPr>
            </w:r>
            <w:r w:rsidR="004D0CCF">
              <w:rPr>
                <w:noProof/>
                <w:webHidden/>
              </w:rPr>
              <w:fldChar w:fldCharType="separate"/>
            </w:r>
            <w:r w:rsidR="004D0CCF">
              <w:rPr>
                <w:noProof/>
                <w:webHidden/>
              </w:rPr>
              <w:t>1</w:t>
            </w:r>
            <w:r w:rsidR="004D0CCF">
              <w:rPr>
                <w:noProof/>
                <w:webHidden/>
              </w:rPr>
              <w:fldChar w:fldCharType="end"/>
            </w:r>
          </w:hyperlink>
        </w:p>
        <w:p w14:paraId="11929FBF" w14:textId="454401C6" w:rsidR="004D0CCF" w:rsidRDefault="004D0CCF">
          <w:pPr>
            <w:pStyle w:val="TOC3"/>
            <w:tabs>
              <w:tab w:val="left" w:pos="1320"/>
              <w:tab w:val="right" w:leader="dot" w:pos="9656"/>
            </w:tabs>
            <w:rPr>
              <w:rFonts w:eastAsiaTheme="minorEastAsia"/>
              <w:noProof/>
              <w:lang w:val="en-GB" w:eastAsia="en-GB"/>
            </w:rPr>
          </w:pPr>
          <w:hyperlink w:anchor="_Toc75358599" w:history="1">
            <w:r w:rsidRPr="00E30E11">
              <w:rPr>
                <w:rStyle w:val="Hyperlink"/>
                <w:noProof/>
              </w:rPr>
              <w:t>1.1.1</w:t>
            </w:r>
            <w:r>
              <w:rPr>
                <w:rFonts w:eastAsiaTheme="minorEastAsia"/>
                <w:noProof/>
                <w:lang w:val="en-GB" w:eastAsia="en-GB"/>
              </w:rPr>
              <w:tab/>
            </w:r>
            <w:r w:rsidRPr="00E30E11">
              <w:rPr>
                <w:rStyle w:val="Hyperlink"/>
                <w:noProof/>
              </w:rPr>
              <w:t>Approach 1 – Moving in phases</w:t>
            </w:r>
            <w:r>
              <w:rPr>
                <w:noProof/>
                <w:webHidden/>
              </w:rPr>
              <w:tab/>
            </w:r>
            <w:r>
              <w:rPr>
                <w:noProof/>
                <w:webHidden/>
              </w:rPr>
              <w:fldChar w:fldCharType="begin"/>
            </w:r>
            <w:r>
              <w:rPr>
                <w:noProof/>
                <w:webHidden/>
              </w:rPr>
              <w:instrText xml:space="preserve"> PAGEREF _Toc75358599 \h </w:instrText>
            </w:r>
            <w:r>
              <w:rPr>
                <w:noProof/>
                <w:webHidden/>
              </w:rPr>
            </w:r>
            <w:r>
              <w:rPr>
                <w:noProof/>
                <w:webHidden/>
              </w:rPr>
              <w:fldChar w:fldCharType="separate"/>
            </w:r>
            <w:r>
              <w:rPr>
                <w:noProof/>
                <w:webHidden/>
              </w:rPr>
              <w:t>2</w:t>
            </w:r>
            <w:r>
              <w:rPr>
                <w:noProof/>
                <w:webHidden/>
              </w:rPr>
              <w:fldChar w:fldCharType="end"/>
            </w:r>
          </w:hyperlink>
        </w:p>
        <w:p w14:paraId="4F916DB9" w14:textId="5890CFFD" w:rsidR="00C542A5" w:rsidRDefault="0056487B" w:rsidP="004D0CCF">
          <w:pPr>
            <w:keepNext/>
            <w:keepLines/>
            <w:spacing w:before="480" w:after="240"/>
          </w:pPr>
          <w:r>
            <w:fldChar w:fldCharType="end"/>
          </w:r>
        </w:p>
      </w:sdtContent>
    </w:sdt>
    <w:p w14:paraId="1F05E3A0" w14:textId="093DCA0A" w:rsidR="0062361D" w:rsidRDefault="004D0CCF" w:rsidP="004D0CCF">
      <w:pPr>
        <w:pStyle w:val="Heading1"/>
      </w:pPr>
      <w:r>
        <w:t>Moving data to IFSE production</w:t>
      </w:r>
    </w:p>
    <w:p w14:paraId="263597A9" w14:textId="2BEF8E5F" w:rsidR="008006F2" w:rsidRPr="008006F2" w:rsidRDefault="008006F2" w:rsidP="008006F2">
      <w:r>
        <w:t>We can have multiple rounds of any phase.</w:t>
      </w:r>
    </w:p>
    <w:p w14:paraId="495B9FFA" w14:textId="27EE2405" w:rsidR="0062361D" w:rsidRDefault="0062361D" w:rsidP="0062361D">
      <w:r>
        <w:t>Timeline:</w:t>
      </w:r>
    </w:p>
    <w:p w14:paraId="75E8ABB4" w14:textId="728CDDE3" w:rsidR="0062361D" w:rsidRDefault="0062361D" w:rsidP="00167647">
      <w:pPr>
        <w:pStyle w:val="ListParagraph"/>
        <w:numPr>
          <w:ilvl w:val="0"/>
          <w:numId w:val="58"/>
        </w:numPr>
      </w:pPr>
      <w:r>
        <w:t>Phase 1 - Insert static data (exams, pools, locations) to YTM production:</w:t>
      </w:r>
    </w:p>
    <w:p w14:paraId="2FCEDD6B" w14:textId="7A6A4318" w:rsidR="004D0CCF" w:rsidRDefault="004D0CCF" w:rsidP="0062361D">
      <w:pPr>
        <w:pStyle w:val="ListParagraph"/>
        <w:numPr>
          <w:ilvl w:val="1"/>
          <w:numId w:val="58"/>
        </w:numPr>
      </w:pPr>
      <w:r>
        <w:t>Create manually in production</w:t>
      </w:r>
    </w:p>
    <w:p w14:paraId="7A1C8526" w14:textId="185F6A51" w:rsidR="0062361D" w:rsidRDefault="004D0CCF" w:rsidP="0062361D">
      <w:pPr>
        <w:pStyle w:val="ListParagraph"/>
        <w:numPr>
          <w:ilvl w:val="1"/>
          <w:numId w:val="58"/>
        </w:numPr>
      </w:pPr>
      <w:r>
        <w:t>Importing from excel Templates (Locations)</w:t>
      </w:r>
    </w:p>
    <w:p w14:paraId="575FBB10" w14:textId="70BAFE33" w:rsidR="0062361D" w:rsidRDefault="0062361D" w:rsidP="0062361D">
      <w:pPr>
        <w:pStyle w:val="ListParagraph"/>
        <w:numPr>
          <w:ilvl w:val="1"/>
          <w:numId w:val="58"/>
        </w:numPr>
      </w:pPr>
      <w:r>
        <w:t>Export from sandbox and import to production</w:t>
      </w:r>
      <w:r w:rsidR="004D0CCF">
        <w:t xml:space="preserve"> (Exams, Pools) </w:t>
      </w:r>
      <w:r>
        <w:t>–</w:t>
      </w:r>
      <w:r w:rsidR="004D0CCF">
        <w:t xml:space="preserve"> </w:t>
      </w:r>
      <w:r>
        <w:t>there will be some rules that needs to be followed</w:t>
      </w:r>
      <w:r w:rsidR="004D0CCF">
        <w:t xml:space="preserve"> to fully support </w:t>
      </w:r>
      <w:r w:rsidR="00A51CC9">
        <w:t>maintaining the relations between exams and pools. (</w:t>
      </w:r>
      <w:r w:rsidR="00A51CC9" w:rsidRPr="00A51CC9">
        <w:rPr>
          <w:b/>
          <w:bCs/>
        </w:rPr>
        <w:t>Preferred way</w:t>
      </w:r>
      <w:r w:rsidR="00A51CC9">
        <w:t>)</w:t>
      </w:r>
    </w:p>
    <w:p w14:paraId="228E9492" w14:textId="165367EB" w:rsidR="0062361D" w:rsidRDefault="0095686F" w:rsidP="0062361D">
      <w:pPr>
        <w:pStyle w:val="ListParagraph"/>
        <w:numPr>
          <w:ilvl w:val="0"/>
          <w:numId w:val="58"/>
        </w:numPr>
      </w:pPr>
      <w:r>
        <w:t xml:space="preserve">Phase 2 – Relations. </w:t>
      </w:r>
      <w:r w:rsidR="0062361D">
        <w:t xml:space="preserve">Connect </w:t>
      </w:r>
      <w:r>
        <w:t xml:space="preserve">YTM exams with Lambda Courses in Lambda production. </w:t>
      </w:r>
      <w:r w:rsidR="00671C9C">
        <w:t>YTM recommendation is to do this manually after static data is transferred.</w:t>
      </w:r>
      <w:r w:rsidR="00A51CC9">
        <w:t xml:space="preserve"> (</w:t>
      </w:r>
      <w:r w:rsidR="00A51CC9" w:rsidRPr="00A51CC9">
        <w:rPr>
          <w:b/>
          <w:bCs/>
        </w:rPr>
        <w:t>IFSE agreed</w:t>
      </w:r>
      <w:r w:rsidR="00A51CC9">
        <w:t>)</w:t>
      </w:r>
    </w:p>
    <w:p w14:paraId="50F7C08A" w14:textId="553204A0" w:rsidR="0095686F" w:rsidRDefault="0095686F" w:rsidP="0062361D">
      <w:pPr>
        <w:pStyle w:val="ListParagraph"/>
        <w:numPr>
          <w:ilvl w:val="0"/>
          <w:numId w:val="58"/>
        </w:numPr>
      </w:pPr>
      <w:r>
        <w:t>Phase 3 – Sessions and Venues:</w:t>
      </w:r>
    </w:p>
    <w:p w14:paraId="7AFCC5E3" w14:textId="41D5DC68" w:rsidR="0095686F" w:rsidRDefault="0095686F" w:rsidP="0095686F">
      <w:pPr>
        <w:pStyle w:val="ListParagraph"/>
        <w:numPr>
          <w:ilvl w:val="1"/>
          <w:numId w:val="58"/>
        </w:numPr>
      </w:pPr>
      <w:r>
        <w:t>Create manually in production</w:t>
      </w:r>
    </w:p>
    <w:p w14:paraId="44756A88" w14:textId="4A1FB7DF" w:rsidR="0095686F" w:rsidRDefault="0095686F" w:rsidP="0095686F">
      <w:pPr>
        <w:pStyle w:val="ListParagraph"/>
        <w:numPr>
          <w:ilvl w:val="1"/>
          <w:numId w:val="58"/>
        </w:numPr>
      </w:pPr>
      <w:r>
        <w:t>Import to production from excel templates</w:t>
      </w:r>
    </w:p>
    <w:p w14:paraId="4ABC67E2" w14:textId="50FE3887" w:rsidR="0095686F" w:rsidRDefault="009E077E" w:rsidP="0095686F">
      <w:pPr>
        <w:pStyle w:val="ListParagraph"/>
        <w:numPr>
          <w:ilvl w:val="0"/>
          <w:numId w:val="58"/>
        </w:numPr>
      </w:pPr>
      <w:r>
        <w:t>Phase 4 – Students. All student profiles should be imported through lambda using api endpoints to production. The import can be tested on sandbox as well, but due to potential validation issues, it is not recommended to export users from sandbox and import them to production.</w:t>
      </w:r>
    </w:p>
    <w:p w14:paraId="578543EB" w14:textId="43CB6491" w:rsidR="009E077E" w:rsidRDefault="009E077E" w:rsidP="0095686F">
      <w:pPr>
        <w:pStyle w:val="ListParagraph"/>
        <w:numPr>
          <w:ilvl w:val="0"/>
          <w:numId w:val="58"/>
        </w:numPr>
      </w:pPr>
      <w:r>
        <w:t>Phase 5 – Proctors and instructors. Can be imported either through lambda or YTM templates.</w:t>
      </w:r>
    </w:p>
    <w:p w14:paraId="21E1D839" w14:textId="78537819" w:rsidR="009E077E" w:rsidRDefault="009E077E" w:rsidP="009353BC">
      <w:pPr>
        <w:pStyle w:val="ListParagraph"/>
        <w:numPr>
          <w:ilvl w:val="0"/>
          <w:numId w:val="58"/>
        </w:numPr>
      </w:pPr>
      <w:r>
        <w:t xml:space="preserve">Phase 6 – Exam bookings. Existing mechanism should be used. They should be imported through lambda using rest </w:t>
      </w:r>
      <w:r w:rsidR="009353BC">
        <w:t>API</w:t>
      </w:r>
    </w:p>
    <w:p w14:paraId="35B9AE77" w14:textId="70FBE6B2" w:rsidR="00A51CC9" w:rsidRDefault="00A51CC9" w:rsidP="00A51CC9"/>
    <w:p w14:paraId="0ACE1EC6" w14:textId="73F8C332" w:rsidR="00A51CC9" w:rsidRDefault="00A51CC9" w:rsidP="00A51CC9">
      <w:r>
        <w:t>Phases 1,2,3,5 can be done incrementally over time. Phases 4 &amp; 6 will probably have to be done on December 1. We should have several end-to-end simulations before that date.</w:t>
      </w:r>
    </w:p>
    <w:p w14:paraId="551F847A" w14:textId="16F0A74D" w:rsidR="009E077E" w:rsidRPr="0062361D" w:rsidRDefault="009E077E" w:rsidP="009E077E">
      <w:pPr>
        <w:pStyle w:val="ListParagraph"/>
      </w:pPr>
    </w:p>
    <w:sectPr w:rsidR="009E077E" w:rsidRPr="0062361D" w:rsidSect="00417990">
      <w:headerReference w:type="default" r:id="rId9"/>
      <w:footerReference w:type="default" r:id="rId10"/>
      <w:pgSz w:w="12240" w:h="15840"/>
      <w:pgMar w:top="1418" w:right="1440" w:bottom="1440" w:left="1134" w:header="510" w:footer="785"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359">
      <wne:macro wne:macroName="NORMAL.NEWMACROS.YTM"/>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01E8" w14:textId="77777777" w:rsidR="00E22984" w:rsidRDefault="00E22984" w:rsidP="00242B7A">
      <w:pPr>
        <w:spacing w:line="240" w:lineRule="auto"/>
      </w:pPr>
      <w:r>
        <w:separator/>
      </w:r>
    </w:p>
  </w:endnote>
  <w:endnote w:type="continuationSeparator" w:id="0">
    <w:p w14:paraId="4939EF72" w14:textId="77777777" w:rsidR="00E22984" w:rsidRDefault="00E22984" w:rsidP="00242B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862"/>
      <w:docPartObj>
        <w:docPartGallery w:val="Page Numbers (Bottom of Page)"/>
        <w:docPartUnique/>
      </w:docPartObj>
    </w:sdtPr>
    <w:sdtEndPr/>
    <w:sdtContent>
      <w:sdt>
        <w:sdtPr>
          <w:id w:val="565050523"/>
          <w:docPartObj>
            <w:docPartGallery w:val="Page Numbers (Top of Page)"/>
            <w:docPartUnique/>
          </w:docPartObj>
        </w:sdtPr>
        <w:sdtEndPr/>
        <w:sdtContent>
          <w:p w14:paraId="70EB2B35" w14:textId="77777777" w:rsidR="008A1AE1" w:rsidRDefault="008A1AE1" w:rsidP="00417990">
            <w:pPr>
              <w:pStyle w:val="Footer"/>
              <w:pBdr>
                <w:top w:val="single" w:sz="4" w:space="13" w:color="auto"/>
              </w:pBd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11</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3FA4" w14:textId="77777777" w:rsidR="00E22984" w:rsidRDefault="00E22984" w:rsidP="00242B7A">
      <w:pPr>
        <w:spacing w:line="240" w:lineRule="auto"/>
      </w:pPr>
      <w:r>
        <w:separator/>
      </w:r>
    </w:p>
  </w:footnote>
  <w:footnote w:type="continuationSeparator" w:id="0">
    <w:p w14:paraId="2AE4F61D" w14:textId="77777777" w:rsidR="00E22984" w:rsidRDefault="00E22984" w:rsidP="00242B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F7FCD" w14:textId="1F746D20" w:rsidR="008A1AE1" w:rsidRPr="00444CE9" w:rsidRDefault="008A1AE1" w:rsidP="00597241">
    <w:pPr>
      <w:pBdr>
        <w:bottom w:val="single" w:sz="4" w:space="0" w:color="auto"/>
      </w:pBdr>
      <w:spacing w:after="240"/>
      <w:rPr>
        <w:szCs w:val="48"/>
      </w:rPr>
    </w:pPr>
    <w:r>
      <w:rPr>
        <w:noProof/>
        <w:szCs w:val="48"/>
        <w:lang w:val="en-US"/>
      </w:rPr>
      <w:drawing>
        <wp:inline distT="0" distB="0" distL="0" distR="0" wp14:anchorId="375EF6ED" wp14:editId="5133B5CB">
          <wp:extent cx="1162203" cy="343803"/>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162203" cy="343803"/>
                  </a:xfrm>
                  <a:prstGeom prst="rect">
                    <a:avLst/>
                  </a:prstGeom>
                </pic:spPr>
              </pic:pic>
            </a:graphicData>
          </a:graphic>
        </wp:inline>
      </w:drawing>
    </w:r>
    <w:r w:rsidRPr="00CC06F0">
      <w:rPr>
        <w:szCs w:val="48"/>
      </w:rPr>
      <w:ptab w:relativeTo="margin" w:alignment="right" w:leader="none"/>
    </w:r>
    <w:r>
      <w:rPr>
        <w:sz w:val="28"/>
        <w:szCs w:val="48"/>
      </w:rPr>
      <w:t>YTM Content Management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E5C"/>
    <w:multiLevelType w:val="multilevel"/>
    <w:tmpl w:val="3D6CC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403EA"/>
    <w:multiLevelType w:val="hybridMultilevel"/>
    <w:tmpl w:val="C1660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677B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5F1F94"/>
    <w:multiLevelType w:val="multilevel"/>
    <w:tmpl w:val="41247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DD7049"/>
    <w:multiLevelType w:val="multilevel"/>
    <w:tmpl w:val="EB6A0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B75C1D"/>
    <w:multiLevelType w:val="multilevel"/>
    <w:tmpl w:val="2916A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C904AA"/>
    <w:multiLevelType w:val="multilevel"/>
    <w:tmpl w:val="367454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D5D19"/>
    <w:multiLevelType w:val="multilevel"/>
    <w:tmpl w:val="B6D0C6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406CC7"/>
    <w:multiLevelType w:val="multilevel"/>
    <w:tmpl w:val="CE88D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F33E83"/>
    <w:multiLevelType w:val="hybridMultilevel"/>
    <w:tmpl w:val="B21C78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1405B"/>
    <w:multiLevelType w:val="hybridMultilevel"/>
    <w:tmpl w:val="679EA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325DB8"/>
    <w:multiLevelType w:val="multilevel"/>
    <w:tmpl w:val="4A842A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AB4475"/>
    <w:multiLevelType w:val="multilevel"/>
    <w:tmpl w:val="E2D48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286ABB"/>
    <w:multiLevelType w:val="hybridMultilevel"/>
    <w:tmpl w:val="C05AA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F32995"/>
    <w:multiLevelType w:val="multilevel"/>
    <w:tmpl w:val="DD56E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B81498"/>
    <w:multiLevelType w:val="multilevel"/>
    <w:tmpl w:val="A4A4D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1C06DD"/>
    <w:multiLevelType w:val="multilevel"/>
    <w:tmpl w:val="ECDA1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FE4889"/>
    <w:multiLevelType w:val="multilevel"/>
    <w:tmpl w:val="E0745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5F581C"/>
    <w:multiLevelType w:val="hybridMultilevel"/>
    <w:tmpl w:val="ED4ADC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9B5FD7"/>
    <w:multiLevelType w:val="multilevel"/>
    <w:tmpl w:val="23944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4142AF"/>
    <w:multiLevelType w:val="hybridMultilevel"/>
    <w:tmpl w:val="314CA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B76952"/>
    <w:multiLevelType w:val="multilevel"/>
    <w:tmpl w:val="9856BB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38668C8"/>
    <w:multiLevelType w:val="multilevel"/>
    <w:tmpl w:val="29920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48E6F31"/>
    <w:multiLevelType w:val="multilevel"/>
    <w:tmpl w:val="12025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5860549"/>
    <w:multiLevelType w:val="multilevel"/>
    <w:tmpl w:val="2B4E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595411E"/>
    <w:multiLevelType w:val="hybridMultilevel"/>
    <w:tmpl w:val="A2D2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5929D7"/>
    <w:multiLevelType w:val="multilevel"/>
    <w:tmpl w:val="792CEE0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36837A0E"/>
    <w:multiLevelType w:val="hybridMultilevel"/>
    <w:tmpl w:val="9A64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F32033"/>
    <w:multiLevelType w:val="hybridMultilevel"/>
    <w:tmpl w:val="E4E82DBA"/>
    <w:lvl w:ilvl="0" w:tplc="F0FA272E">
      <w:start w:val="1"/>
      <w:numFmt w:val="decimal"/>
      <w:pStyle w:val="Title"/>
      <w:lvlText w:val="3.%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38E57359"/>
    <w:multiLevelType w:val="multilevel"/>
    <w:tmpl w:val="2B4E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DDC709F"/>
    <w:multiLevelType w:val="multilevel"/>
    <w:tmpl w:val="2B4E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9D05D7"/>
    <w:multiLevelType w:val="hybridMultilevel"/>
    <w:tmpl w:val="E3028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3293A"/>
    <w:multiLevelType w:val="multilevel"/>
    <w:tmpl w:val="84C638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EEA3B6C"/>
    <w:multiLevelType w:val="multilevel"/>
    <w:tmpl w:val="2B4E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5A536B"/>
    <w:multiLevelType w:val="multilevel"/>
    <w:tmpl w:val="91E6AB6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53720F4D"/>
    <w:multiLevelType w:val="hybridMultilevel"/>
    <w:tmpl w:val="A2D2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886DC1"/>
    <w:multiLevelType w:val="hybridMultilevel"/>
    <w:tmpl w:val="9A645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E42400"/>
    <w:multiLevelType w:val="hybridMultilevel"/>
    <w:tmpl w:val="B98A6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6054BF"/>
    <w:multiLevelType w:val="hybridMultilevel"/>
    <w:tmpl w:val="A5CC0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5D7D83"/>
    <w:multiLevelType w:val="hybridMultilevel"/>
    <w:tmpl w:val="C70CC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D47307"/>
    <w:multiLevelType w:val="hybridMultilevel"/>
    <w:tmpl w:val="56CEAA56"/>
    <w:lvl w:ilvl="0" w:tplc="47C6F82E">
      <w:start w:val="1"/>
      <w:numFmt w:val="decimal"/>
      <w:pStyle w:val="Subtitle"/>
      <w:lvlText w:val="3.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B441696"/>
    <w:multiLevelType w:val="hybridMultilevel"/>
    <w:tmpl w:val="505C4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9D1DAB"/>
    <w:multiLevelType w:val="multilevel"/>
    <w:tmpl w:val="AF783D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DA00A44"/>
    <w:multiLevelType w:val="multilevel"/>
    <w:tmpl w:val="0DB43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E5412A6"/>
    <w:multiLevelType w:val="multilevel"/>
    <w:tmpl w:val="2B4E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F2A06ED"/>
    <w:multiLevelType w:val="multilevel"/>
    <w:tmpl w:val="BEFA1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923BF8"/>
    <w:multiLevelType w:val="hybridMultilevel"/>
    <w:tmpl w:val="A5CC0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25C23E1"/>
    <w:multiLevelType w:val="multilevel"/>
    <w:tmpl w:val="2B4EB1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8444B3E"/>
    <w:multiLevelType w:val="multilevel"/>
    <w:tmpl w:val="E1F29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88048C"/>
    <w:multiLevelType w:val="multilevel"/>
    <w:tmpl w:val="3B7EB2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C9A2B1E"/>
    <w:multiLevelType w:val="multilevel"/>
    <w:tmpl w:val="8D046B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CAA0840"/>
    <w:multiLevelType w:val="multilevel"/>
    <w:tmpl w:val="7A7452F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0FB0E97"/>
    <w:multiLevelType w:val="multilevel"/>
    <w:tmpl w:val="EBB410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5811F29"/>
    <w:multiLevelType w:val="multilevel"/>
    <w:tmpl w:val="505A2304"/>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7738030C"/>
    <w:multiLevelType w:val="multilevel"/>
    <w:tmpl w:val="09F20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9FB5F88"/>
    <w:multiLevelType w:val="multilevel"/>
    <w:tmpl w:val="7BF02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B135E8A"/>
    <w:multiLevelType w:val="multilevel"/>
    <w:tmpl w:val="387C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40"/>
  </w:num>
  <w:num w:numId="3">
    <w:abstractNumId w:val="34"/>
  </w:num>
  <w:num w:numId="4">
    <w:abstractNumId w:val="47"/>
  </w:num>
  <w:num w:numId="5">
    <w:abstractNumId w:val="15"/>
  </w:num>
  <w:num w:numId="6">
    <w:abstractNumId w:val="43"/>
  </w:num>
  <w:num w:numId="7">
    <w:abstractNumId w:val="56"/>
  </w:num>
  <w:num w:numId="8">
    <w:abstractNumId w:val="23"/>
  </w:num>
  <w:num w:numId="9">
    <w:abstractNumId w:val="12"/>
  </w:num>
  <w:num w:numId="10">
    <w:abstractNumId w:val="11"/>
  </w:num>
  <w:num w:numId="11">
    <w:abstractNumId w:val="32"/>
  </w:num>
  <w:num w:numId="12">
    <w:abstractNumId w:val="55"/>
  </w:num>
  <w:num w:numId="13">
    <w:abstractNumId w:val="7"/>
  </w:num>
  <w:num w:numId="14">
    <w:abstractNumId w:val="17"/>
  </w:num>
  <w:num w:numId="15">
    <w:abstractNumId w:val="19"/>
  </w:num>
  <w:num w:numId="16">
    <w:abstractNumId w:val="4"/>
  </w:num>
  <w:num w:numId="17">
    <w:abstractNumId w:val="0"/>
  </w:num>
  <w:num w:numId="18">
    <w:abstractNumId w:val="50"/>
  </w:num>
  <w:num w:numId="19">
    <w:abstractNumId w:val="8"/>
  </w:num>
  <w:num w:numId="20">
    <w:abstractNumId w:val="14"/>
  </w:num>
  <w:num w:numId="21">
    <w:abstractNumId w:val="3"/>
  </w:num>
  <w:num w:numId="22">
    <w:abstractNumId w:val="21"/>
  </w:num>
  <w:num w:numId="23">
    <w:abstractNumId w:val="16"/>
  </w:num>
  <w:num w:numId="24">
    <w:abstractNumId w:val="45"/>
  </w:num>
  <w:num w:numId="25">
    <w:abstractNumId w:val="52"/>
  </w:num>
  <w:num w:numId="26">
    <w:abstractNumId w:val="6"/>
  </w:num>
  <w:num w:numId="27">
    <w:abstractNumId w:val="49"/>
  </w:num>
  <w:num w:numId="28">
    <w:abstractNumId w:val="42"/>
  </w:num>
  <w:num w:numId="29">
    <w:abstractNumId w:val="5"/>
  </w:num>
  <w:num w:numId="30">
    <w:abstractNumId w:val="22"/>
  </w:num>
  <w:num w:numId="31">
    <w:abstractNumId w:val="46"/>
  </w:num>
  <w:num w:numId="32">
    <w:abstractNumId w:val="51"/>
  </w:num>
  <w:num w:numId="33">
    <w:abstractNumId w:val="1"/>
  </w:num>
  <w:num w:numId="34">
    <w:abstractNumId w:val="26"/>
  </w:num>
  <w:num w:numId="35">
    <w:abstractNumId w:val="48"/>
  </w:num>
  <w:num w:numId="36">
    <w:abstractNumId w:val="29"/>
  </w:num>
  <w:num w:numId="37">
    <w:abstractNumId w:val="33"/>
  </w:num>
  <w:num w:numId="38">
    <w:abstractNumId w:val="24"/>
  </w:num>
  <w:num w:numId="39">
    <w:abstractNumId w:val="30"/>
  </w:num>
  <w:num w:numId="40">
    <w:abstractNumId w:val="44"/>
  </w:num>
  <w:num w:numId="41">
    <w:abstractNumId w:val="54"/>
  </w:num>
  <w:num w:numId="42">
    <w:abstractNumId w:val="31"/>
  </w:num>
  <w:num w:numId="43">
    <w:abstractNumId w:val="20"/>
  </w:num>
  <w:num w:numId="44">
    <w:abstractNumId w:val="53"/>
  </w:num>
  <w:num w:numId="45">
    <w:abstractNumId w:val="34"/>
    <w:lvlOverride w:ilvl="0">
      <w:startOverride w:val="3"/>
    </w:lvlOverride>
    <w:lvlOverride w:ilvl="1">
      <w:startOverride w:val="3"/>
    </w:lvlOverride>
  </w:num>
  <w:num w:numId="46">
    <w:abstractNumId w:val="38"/>
  </w:num>
  <w:num w:numId="47">
    <w:abstractNumId w:val="39"/>
  </w:num>
  <w:num w:numId="48">
    <w:abstractNumId w:val="41"/>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27"/>
  </w:num>
  <w:num w:numId="52">
    <w:abstractNumId w:val="25"/>
  </w:num>
  <w:num w:numId="53">
    <w:abstractNumId w:val="36"/>
  </w:num>
  <w:num w:numId="54">
    <w:abstractNumId w:val="35"/>
  </w:num>
  <w:num w:numId="55">
    <w:abstractNumId w:val="13"/>
  </w:num>
  <w:num w:numId="56">
    <w:abstractNumId w:val="9"/>
  </w:num>
  <w:num w:numId="57">
    <w:abstractNumId w:val="10"/>
  </w:num>
  <w:num w:numId="58">
    <w:abstractNumId w:val="1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UwsrQ0NzQyMjWzMDBU0lEKTi0uzszPAykwqgUAZF3oySwAAAA="/>
  </w:docVars>
  <w:rsids>
    <w:rsidRoot w:val="00242B7A"/>
    <w:rsid w:val="0001072D"/>
    <w:rsid w:val="00012700"/>
    <w:rsid w:val="000245FA"/>
    <w:rsid w:val="00024823"/>
    <w:rsid w:val="0002738D"/>
    <w:rsid w:val="00036071"/>
    <w:rsid w:val="000475D5"/>
    <w:rsid w:val="0005023C"/>
    <w:rsid w:val="00067A8B"/>
    <w:rsid w:val="00071DFF"/>
    <w:rsid w:val="000A2282"/>
    <w:rsid w:val="000A357D"/>
    <w:rsid w:val="000F5D5E"/>
    <w:rsid w:val="000F7236"/>
    <w:rsid w:val="000F75DB"/>
    <w:rsid w:val="00110327"/>
    <w:rsid w:val="00112911"/>
    <w:rsid w:val="00130CDB"/>
    <w:rsid w:val="00141EA5"/>
    <w:rsid w:val="001476C5"/>
    <w:rsid w:val="0015051D"/>
    <w:rsid w:val="00191D35"/>
    <w:rsid w:val="001A34DF"/>
    <w:rsid w:val="001C7C75"/>
    <w:rsid w:val="001D3C86"/>
    <w:rsid w:val="001D41D9"/>
    <w:rsid w:val="001E7137"/>
    <w:rsid w:val="00206844"/>
    <w:rsid w:val="00207DD0"/>
    <w:rsid w:val="00215770"/>
    <w:rsid w:val="002164C8"/>
    <w:rsid w:val="0022466A"/>
    <w:rsid w:val="00240F42"/>
    <w:rsid w:val="00241E90"/>
    <w:rsid w:val="00242B7A"/>
    <w:rsid w:val="002430FF"/>
    <w:rsid w:val="002523DA"/>
    <w:rsid w:val="00256026"/>
    <w:rsid w:val="00256814"/>
    <w:rsid w:val="00256954"/>
    <w:rsid w:val="002674CE"/>
    <w:rsid w:val="00273743"/>
    <w:rsid w:val="00275E2A"/>
    <w:rsid w:val="00277CB5"/>
    <w:rsid w:val="002816F6"/>
    <w:rsid w:val="00281B47"/>
    <w:rsid w:val="00292632"/>
    <w:rsid w:val="0029371F"/>
    <w:rsid w:val="002952A0"/>
    <w:rsid w:val="00296141"/>
    <w:rsid w:val="002A186A"/>
    <w:rsid w:val="002B0822"/>
    <w:rsid w:val="002B23CB"/>
    <w:rsid w:val="002B5C9F"/>
    <w:rsid w:val="002C566F"/>
    <w:rsid w:val="002F1032"/>
    <w:rsid w:val="002F60EB"/>
    <w:rsid w:val="00317070"/>
    <w:rsid w:val="00317CBC"/>
    <w:rsid w:val="00332F60"/>
    <w:rsid w:val="0033675B"/>
    <w:rsid w:val="003409DF"/>
    <w:rsid w:val="00341A01"/>
    <w:rsid w:val="00343675"/>
    <w:rsid w:val="00352C3A"/>
    <w:rsid w:val="00362105"/>
    <w:rsid w:val="00362E6A"/>
    <w:rsid w:val="00383009"/>
    <w:rsid w:val="003839B6"/>
    <w:rsid w:val="003873DB"/>
    <w:rsid w:val="00396FD0"/>
    <w:rsid w:val="003A31F2"/>
    <w:rsid w:val="003A7C9D"/>
    <w:rsid w:val="003C61D5"/>
    <w:rsid w:val="003C62E3"/>
    <w:rsid w:val="003C7F92"/>
    <w:rsid w:val="003D4116"/>
    <w:rsid w:val="003D5691"/>
    <w:rsid w:val="003E4804"/>
    <w:rsid w:val="003E5B1C"/>
    <w:rsid w:val="003F6267"/>
    <w:rsid w:val="00403776"/>
    <w:rsid w:val="0041046E"/>
    <w:rsid w:val="00417990"/>
    <w:rsid w:val="00423C7E"/>
    <w:rsid w:val="00427A81"/>
    <w:rsid w:val="00444CE9"/>
    <w:rsid w:val="0045724C"/>
    <w:rsid w:val="00461B11"/>
    <w:rsid w:val="00465ECA"/>
    <w:rsid w:val="004816B4"/>
    <w:rsid w:val="00491996"/>
    <w:rsid w:val="00494C8D"/>
    <w:rsid w:val="00496524"/>
    <w:rsid w:val="00497300"/>
    <w:rsid w:val="004A120A"/>
    <w:rsid w:val="004A12A8"/>
    <w:rsid w:val="004C6FEB"/>
    <w:rsid w:val="004D0CCF"/>
    <w:rsid w:val="00511BDA"/>
    <w:rsid w:val="00535B78"/>
    <w:rsid w:val="00551DB4"/>
    <w:rsid w:val="005638BD"/>
    <w:rsid w:val="0056487B"/>
    <w:rsid w:val="005663A2"/>
    <w:rsid w:val="005767D1"/>
    <w:rsid w:val="00597241"/>
    <w:rsid w:val="005A5EAB"/>
    <w:rsid w:val="005C4B5E"/>
    <w:rsid w:val="005C61A1"/>
    <w:rsid w:val="005E1195"/>
    <w:rsid w:val="005E1B9A"/>
    <w:rsid w:val="005F166A"/>
    <w:rsid w:val="005F6631"/>
    <w:rsid w:val="006105EA"/>
    <w:rsid w:val="00614659"/>
    <w:rsid w:val="00614CB6"/>
    <w:rsid w:val="0061633B"/>
    <w:rsid w:val="0062361D"/>
    <w:rsid w:val="0062382F"/>
    <w:rsid w:val="00624AA9"/>
    <w:rsid w:val="00651DC1"/>
    <w:rsid w:val="00666F4C"/>
    <w:rsid w:val="00671C9C"/>
    <w:rsid w:val="00692F18"/>
    <w:rsid w:val="00695449"/>
    <w:rsid w:val="00702454"/>
    <w:rsid w:val="00706B8A"/>
    <w:rsid w:val="00710437"/>
    <w:rsid w:val="00716DDD"/>
    <w:rsid w:val="00765DAD"/>
    <w:rsid w:val="00786150"/>
    <w:rsid w:val="0079012C"/>
    <w:rsid w:val="0079156B"/>
    <w:rsid w:val="007943F5"/>
    <w:rsid w:val="007A70A2"/>
    <w:rsid w:val="007E20E1"/>
    <w:rsid w:val="007F48C7"/>
    <w:rsid w:val="008000F1"/>
    <w:rsid w:val="008006F2"/>
    <w:rsid w:val="008059C9"/>
    <w:rsid w:val="0080708E"/>
    <w:rsid w:val="00834FD9"/>
    <w:rsid w:val="00856D03"/>
    <w:rsid w:val="00857450"/>
    <w:rsid w:val="00872065"/>
    <w:rsid w:val="00872F06"/>
    <w:rsid w:val="00881E57"/>
    <w:rsid w:val="008A1AE1"/>
    <w:rsid w:val="008A4207"/>
    <w:rsid w:val="008A678A"/>
    <w:rsid w:val="008B41B3"/>
    <w:rsid w:val="008B54A7"/>
    <w:rsid w:val="008B59B3"/>
    <w:rsid w:val="008C222D"/>
    <w:rsid w:val="008C234E"/>
    <w:rsid w:val="008E0932"/>
    <w:rsid w:val="008F40C7"/>
    <w:rsid w:val="008F4245"/>
    <w:rsid w:val="008F5A19"/>
    <w:rsid w:val="008F72A2"/>
    <w:rsid w:val="00906A32"/>
    <w:rsid w:val="00912360"/>
    <w:rsid w:val="009229FA"/>
    <w:rsid w:val="00923F6E"/>
    <w:rsid w:val="00924B72"/>
    <w:rsid w:val="00925F6E"/>
    <w:rsid w:val="009353BC"/>
    <w:rsid w:val="00936602"/>
    <w:rsid w:val="00953180"/>
    <w:rsid w:val="0095686F"/>
    <w:rsid w:val="00972F57"/>
    <w:rsid w:val="00975473"/>
    <w:rsid w:val="009802C4"/>
    <w:rsid w:val="00986D10"/>
    <w:rsid w:val="009B3E02"/>
    <w:rsid w:val="009C5D6B"/>
    <w:rsid w:val="009D6525"/>
    <w:rsid w:val="009E067E"/>
    <w:rsid w:val="009E077E"/>
    <w:rsid w:val="009F1AB7"/>
    <w:rsid w:val="009F5386"/>
    <w:rsid w:val="009F624F"/>
    <w:rsid w:val="009F6D40"/>
    <w:rsid w:val="00A15B8C"/>
    <w:rsid w:val="00A1603E"/>
    <w:rsid w:val="00A2263C"/>
    <w:rsid w:val="00A40B1B"/>
    <w:rsid w:val="00A51CC9"/>
    <w:rsid w:val="00A53D0D"/>
    <w:rsid w:val="00A54DC4"/>
    <w:rsid w:val="00A57DC3"/>
    <w:rsid w:val="00A61129"/>
    <w:rsid w:val="00A81E4A"/>
    <w:rsid w:val="00A86573"/>
    <w:rsid w:val="00A8732C"/>
    <w:rsid w:val="00A920B3"/>
    <w:rsid w:val="00A92DA6"/>
    <w:rsid w:val="00AA1435"/>
    <w:rsid w:val="00AA7099"/>
    <w:rsid w:val="00AB65A6"/>
    <w:rsid w:val="00AB730D"/>
    <w:rsid w:val="00AC0EC9"/>
    <w:rsid w:val="00AC3946"/>
    <w:rsid w:val="00AD0080"/>
    <w:rsid w:val="00AF71E0"/>
    <w:rsid w:val="00B1667E"/>
    <w:rsid w:val="00B213CE"/>
    <w:rsid w:val="00B5016D"/>
    <w:rsid w:val="00B54436"/>
    <w:rsid w:val="00B548C2"/>
    <w:rsid w:val="00B57347"/>
    <w:rsid w:val="00B6442F"/>
    <w:rsid w:val="00B654EF"/>
    <w:rsid w:val="00B669C3"/>
    <w:rsid w:val="00B7159A"/>
    <w:rsid w:val="00B77577"/>
    <w:rsid w:val="00B82104"/>
    <w:rsid w:val="00BA08D7"/>
    <w:rsid w:val="00BA32E6"/>
    <w:rsid w:val="00BB5B6A"/>
    <w:rsid w:val="00BC2DA9"/>
    <w:rsid w:val="00BC52AA"/>
    <w:rsid w:val="00BD0EA5"/>
    <w:rsid w:val="00BD5F94"/>
    <w:rsid w:val="00BE7253"/>
    <w:rsid w:val="00C175B6"/>
    <w:rsid w:val="00C20A24"/>
    <w:rsid w:val="00C27A83"/>
    <w:rsid w:val="00C42B8E"/>
    <w:rsid w:val="00C456F9"/>
    <w:rsid w:val="00C542A5"/>
    <w:rsid w:val="00C54F50"/>
    <w:rsid w:val="00C62FB1"/>
    <w:rsid w:val="00C75393"/>
    <w:rsid w:val="00C85149"/>
    <w:rsid w:val="00CA2103"/>
    <w:rsid w:val="00CA75B6"/>
    <w:rsid w:val="00CB00E2"/>
    <w:rsid w:val="00CC06F0"/>
    <w:rsid w:val="00CD2E42"/>
    <w:rsid w:val="00D0124A"/>
    <w:rsid w:val="00D0777D"/>
    <w:rsid w:val="00D1607D"/>
    <w:rsid w:val="00D20C62"/>
    <w:rsid w:val="00D31350"/>
    <w:rsid w:val="00D37487"/>
    <w:rsid w:val="00D60348"/>
    <w:rsid w:val="00D63BFA"/>
    <w:rsid w:val="00D6431D"/>
    <w:rsid w:val="00D75B36"/>
    <w:rsid w:val="00D870C8"/>
    <w:rsid w:val="00D96A03"/>
    <w:rsid w:val="00DC537C"/>
    <w:rsid w:val="00DD60B1"/>
    <w:rsid w:val="00DE5CE2"/>
    <w:rsid w:val="00DF1A91"/>
    <w:rsid w:val="00E0131E"/>
    <w:rsid w:val="00E05F6D"/>
    <w:rsid w:val="00E07756"/>
    <w:rsid w:val="00E22984"/>
    <w:rsid w:val="00E404C0"/>
    <w:rsid w:val="00E53945"/>
    <w:rsid w:val="00E641B2"/>
    <w:rsid w:val="00E71EF1"/>
    <w:rsid w:val="00E83EC1"/>
    <w:rsid w:val="00E9408D"/>
    <w:rsid w:val="00E96EDA"/>
    <w:rsid w:val="00EC2F34"/>
    <w:rsid w:val="00ED69B3"/>
    <w:rsid w:val="00ED6C92"/>
    <w:rsid w:val="00EE232C"/>
    <w:rsid w:val="00EF65F0"/>
    <w:rsid w:val="00F032B2"/>
    <w:rsid w:val="00F03C9F"/>
    <w:rsid w:val="00F04CEF"/>
    <w:rsid w:val="00F06156"/>
    <w:rsid w:val="00F11519"/>
    <w:rsid w:val="00F21CEC"/>
    <w:rsid w:val="00F3707A"/>
    <w:rsid w:val="00F40124"/>
    <w:rsid w:val="00F406F5"/>
    <w:rsid w:val="00F47977"/>
    <w:rsid w:val="00F47DC2"/>
    <w:rsid w:val="00F548D7"/>
    <w:rsid w:val="00F60AB5"/>
    <w:rsid w:val="00F61708"/>
    <w:rsid w:val="00F657CF"/>
    <w:rsid w:val="00F671AD"/>
    <w:rsid w:val="00F8667D"/>
    <w:rsid w:val="00F925B1"/>
    <w:rsid w:val="00FB382A"/>
    <w:rsid w:val="00FB7277"/>
    <w:rsid w:val="00FE5271"/>
    <w:rsid w:val="00FE5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56147"/>
  <w15:docId w15:val="{EB3A28F7-460C-DC4D-83B7-91DAB3F3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770"/>
    <w:pPr>
      <w:spacing w:after="0"/>
    </w:pPr>
  </w:style>
  <w:style w:type="paragraph" w:styleId="Heading1">
    <w:name w:val="heading 1"/>
    <w:basedOn w:val="Normal"/>
    <w:next w:val="Normal"/>
    <w:link w:val="Heading1Char"/>
    <w:uiPriority w:val="9"/>
    <w:qFormat/>
    <w:rsid w:val="00D870C8"/>
    <w:pPr>
      <w:keepNext/>
      <w:keepLines/>
      <w:numPr>
        <w:numId w:val="3"/>
      </w:numPr>
      <w:spacing w:before="480" w:after="24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uiPriority w:val="9"/>
    <w:unhideWhenUsed/>
    <w:qFormat/>
    <w:rsid w:val="00317070"/>
    <w:pPr>
      <w:keepNext/>
      <w:keepLines/>
      <w:numPr>
        <w:ilvl w:val="1"/>
        <w:numId w:val="3"/>
      </w:numPr>
      <w:spacing w:before="20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112911"/>
    <w:pPr>
      <w:keepNext/>
      <w:keepLines/>
      <w:numPr>
        <w:ilvl w:val="2"/>
        <w:numId w:val="3"/>
      </w:numPr>
      <w:spacing w:before="200" w:after="120"/>
      <w:outlineLvl w:val="2"/>
    </w:pPr>
    <w:rPr>
      <w:rFonts w:asciiTheme="majorHAnsi" w:eastAsiaTheme="majorEastAsia" w:hAnsiTheme="majorHAnsi" w:cstheme="majorBidi"/>
      <w:b/>
      <w:bCs/>
      <w:color w:val="4F81BD" w:themeColor="accent1"/>
    </w:rPr>
  </w:style>
  <w:style w:type="paragraph" w:styleId="Heading4">
    <w:name w:val="heading 4"/>
    <w:aliases w:val="Subtitle 1.2.1"/>
    <w:basedOn w:val="Normal"/>
    <w:next w:val="Normal"/>
    <w:link w:val="Heading4Char"/>
    <w:uiPriority w:val="9"/>
    <w:unhideWhenUsed/>
    <w:rsid w:val="008A4207"/>
    <w:pPr>
      <w:keepNext/>
      <w:keepLines/>
      <w:numPr>
        <w:ilvl w:val="3"/>
        <w:numId w:val="3"/>
      </w:numPr>
      <w:spacing w:before="200"/>
      <w:outlineLvl w:val="3"/>
    </w:pPr>
    <w:rPr>
      <w:rFonts w:asciiTheme="majorHAnsi" w:eastAsiaTheme="majorEastAsia" w:hAnsiTheme="majorHAnsi" w:cstheme="majorBidi"/>
      <w:b/>
      <w:bCs/>
      <w:iCs/>
      <w:color w:val="4F81BD" w:themeColor="accent1"/>
    </w:rPr>
  </w:style>
  <w:style w:type="paragraph" w:styleId="Heading5">
    <w:name w:val="heading 5"/>
    <w:aliases w:val="Subtitle 1.3.1"/>
    <w:basedOn w:val="Normal"/>
    <w:next w:val="Normal"/>
    <w:link w:val="Heading5Char"/>
    <w:uiPriority w:val="9"/>
    <w:unhideWhenUsed/>
    <w:rsid w:val="008A4207"/>
    <w:pPr>
      <w:keepNext/>
      <w:keepLines/>
      <w:numPr>
        <w:ilvl w:val="4"/>
        <w:numId w:val="3"/>
      </w:numPr>
      <w:spacing w:before="200"/>
      <w:outlineLvl w:val="4"/>
    </w:pPr>
    <w:rPr>
      <w:rFonts w:asciiTheme="majorHAnsi" w:eastAsiaTheme="majorEastAsia" w:hAnsiTheme="majorHAnsi" w:cstheme="majorBidi"/>
      <w:b/>
      <w:color w:val="4F81BD" w:themeColor="accent1"/>
    </w:rPr>
  </w:style>
  <w:style w:type="paragraph" w:styleId="Heading6">
    <w:name w:val="heading 6"/>
    <w:aliases w:val="Subtitle 2.1"/>
    <w:basedOn w:val="Normal"/>
    <w:next w:val="Normal"/>
    <w:link w:val="Heading6Char"/>
    <w:uiPriority w:val="9"/>
    <w:unhideWhenUsed/>
    <w:rsid w:val="008A4207"/>
    <w:pPr>
      <w:keepNext/>
      <w:keepLines/>
      <w:numPr>
        <w:ilvl w:val="5"/>
        <w:numId w:val="3"/>
      </w:numPr>
      <w:spacing w:before="200"/>
      <w:outlineLvl w:val="5"/>
    </w:pPr>
    <w:rPr>
      <w:rFonts w:asciiTheme="majorHAnsi" w:eastAsiaTheme="majorEastAsia" w:hAnsiTheme="majorHAnsi" w:cstheme="majorBidi"/>
      <w:b/>
      <w:iCs/>
      <w:color w:val="4F81BD" w:themeColor="accent1"/>
      <w:sz w:val="26"/>
    </w:rPr>
  </w:style>
  <w:style w:type="paragraph" w:styleId="Heading7">
    <w:name w:val="heading 7"/>
    <w:aliases w:val="Subtitle 2.1.1"/>
    <w:basedOn w:val="Normal"/>
    <w:next w:val="Normal"/>
    <w:link w:val="Heading7Char"/>
    <w:uiPriority w:val="9"/>
    <w:unhideWhenUsed/>
    <w:rsid w:val="00551DB4"/>
    <w:pPr>
      <w:keepNext/>
      <w:keepLines/>
      <w:numPr>
        <w:ilvl w:val="6"/>
        <w:numId w:val="3"/>
      </w:numPr>
      <w:spacing w:before="200"/>
      <w:outlineLvl w:val="6"/>
    </w:pPr>
    <w:rPr>
      <w:rFonts w:asciiTheme="majorHAnsi" w:eastAsiaTheme="majorEastAsia" w:hAnsiTheme="majorHAnsi" w:cstheme="majorBidi"/>
      <w:b/>
      <w:iCs/>
      <w:color w:val="4F81BD" w:themeColor="accent1"/>
    </w:rPr>
  </w:style>
  <w:style w:type="paragraph" w:styleId="Heading8">
    <w:name w:val="heading 8"/>
    <w:aliases w:val="Subtitle 2.2.1"/>
    <w:basedOn w:val="Normal"/>
    <w:next w:val="Normal"/>
    <w:link w:val="Heading8Char"/>
    <w:uiPriority w:val="9"/>
    <w:unhideWhenUsed/>
    <w:rsid w:val="00551DB4"/>
    <w:pPr>
      <w:keepNext/>
      <w:keepLines/>
      <w:numPr>
        <w:ilvl w:val="7"/>
        <w:numId w:val="3"/>
      </w:numPr>
      <w:spacing w:before="200"/>
      <w:outlineLvl w:val="7"/>
    </w:pPr>
    <w:rPr>
      <w:rFonts w:asciiTheme="majorHAnsi" w:eastAsiaTheme="majorEastAsia" w:hAnsiTheme="majorHAnsi" w:cstheme="majorBidi"/>
      <w:b/>
      <w:color w:val="4F81BD" w:themeColor="accent1"/>
      <w:szCs w:val="20"/>
    </w:rPr>
  </w:style>
  <w:style w:type="paragraph" w:styleId="Heading9">
    <w:name w:val="heading 9"/>
    <w:aliases w:val="Subtitle 2.3.1"/>
    <w:basedOn w:val="Normal"/>
    <w:next w:val="Normal"/>
    <w:link w:val="Heading9Char"/>
    <w:uiPriority w:val="9"/>
    <w:unhideWhenUsed/>
    <w:rsid w:val="00551DB4"/>
    <w:pPr>
      <w:keepNext/>
      <w:keepLines/>
      <w:numPr>
        <w:ilvl w:val="8"/>
        <w:numId w:val="3"/>
      </w:numPr>
      <w:spacing w:before="200"/>
      <w:outlineLvl w:val="8"/>
    </w:pPr>
    <w:rPr>
      <w:rFonts w:asciiTheme="majorHAnsi" w:eastAsiaTheme="majorEastAsia" w:hAnsiTheme="majorHAnsi" w:cstheme="majorBidi"/>
      <w:b/>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2B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B7A"/>
    <w:rPr>
      <w:rFonts w:ascii="Tahoma" w:hAnsi="Tahoma" w:cs="Tahoma"/>
      <w:sz w:val="16"/>
      <w:szCs w:val="16"/>
    </w:rPr>
  </w:style>
  <w:style w:type="paragraph" w:styleId="Header">
    <w:name w:val="header"/>
    <w:basedOn w:val="Normal"/>
    <w:link w:val="HeaderChar"/>
    <w:uiPriority w:val="99"/>
    <w:unhideWhenUsed/>
    <w:rsid w:val="00242B7A"/>
    <w:pPr>
      <w:tabs>
        <w:tab w:val="center" w:pos="4680"/>
        <w:tab w:val="right" w:pos="9360"/>
      </w:tabs>
      <w:spacing w:line="240" w:lineRule="auto"/>
    </w:pPr>
  </w:style>
  <w:style w:type="character" w:customStyle="1" w:styleId="HeaderChar">
    <w:name w:val="Header Char"/>
    <w:basedOn w:val="DefaultParagraphFont"/>
    <w:link w:val="Header"/>
    <w:uiPriority w:val="99"/>
    <w:rsid w:val="00242B7A"/>
  </w:style>
  <w:style w:type="paragraph" w:styleId="Footer">
    <w:name w:val="footer"/>
    <w:basedOn w:val="Normal"/>
    <w:link w:val="FooterChar"/>
    <w:uiPriority w:val="99"/>
    <w:unhideWhenUsed/>
    <w:rsid w:val="00242B7A"/>
    <w:pPr>
      <w:tabs>
        <w:tab w:val="center" w:pos="4680"/>
        <w:tab w:val="right" w:pos="9360"/>
      </w:tabs>
      <w:spacing w:line="240" w:lineRule="auto"/>
    </w:pPr>
  </w:style>
  <w:style w:type="character" w:customStyle="1" w:styleId="FooterChar">
    <w:name w:val="Footer Char"/>
    <w:basedOn w:val="DefaultParagraphFont"/>
    <w:link w:val="Footer"/>
    <w:uiPriority w:val="99"/>
    <w:rsid w:val="00242B7A"/>
  </w:style>
  <w:style w:type="character" w:styleId="PlaceholderText">
    <w:name w:val="Placeholder Text"/>
    <w:basedOn w:val="DefaultParagraphFont"/>
    <w:uiPriority w:val="99"/>
    <w:semiHidden/>
    <w:rsid w:val="008F72A2"/>
    <w:rPr>
      <w:color w:val="808080"/>
    </w:rPr>
  </w:style>
  <w:style w:type="paragraph" w:styleId="NoSpacing">
    <w:name w:val="No Spacing"/>
    <w:link w:val="NoSpacingChar"/>
    <w:uiPriority w:val="1"/>
    <w:qFormat/>
    <w:rsid w:val="008A678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A678A"/>
    <w:rPr>
      <w:rFonts w:eastAsiaTheme="minorEastAsia"/>
      <w:lang w:val="en-US"/>
    </w:rPr>
  </w:style>
  <w:style w:type="paragraph" w:styleId="ListParagraph">
    <w:name w:val="List Paragraph"/>
    <w:basedOn w:val="Normal"/>
    <w:uiPriority w:val="34"/>
    <w:qFormat/>
    <w:rsid w:val="0002738D"/>
    <w:pPr>
      <w:ind w:left="720"/>
      <w:contextualSpacing/>
    </w:pPr>
  </w:style>
  <w:style w:type="character" w:customStyle="1" w:styleId="Heading1Char">
    <w:name w:val="Heading 1 Char"/>
    <w:basedOn w:val="DefaultParagraphFont"/>
    <w:link w:val="Heading1"/>
    <w:uiPriority w:val="9"/>
    <w:rsid w:val="00D870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707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12911"/>
    <w:rPr>
      <w:rFonts w:asciiTheme="majorHAnsi" w:eastAsiaTheme="majorEastAsia" w:hAnsiTheme="majorHAnsi" w:cstheme="majorBidi"/>
      <w:b/>
      <w:bCs/>
      <w:color w:val="4F81BD" w:themeColor="accent1"/>
    </w:rPr>
  </w:style>
  <w:style w:type="character" w:customStyle="1" w:styleId="Heading4Char">
    <w:name w:val="Heading 4 Char"/>
    <w:aliases w:val="Subtitle 1.2.1 Char"/>
    <w:basedOn w:val="DefaultParagraphFont"/>
    <w:link w:val="Heading4"/>
    <w:uiPriority w:val="9"/>
    <w:rsid w:val="008A4207"/>
    <w:rPr>
      <w:rFonts w:asciiTheme="majorHAnsi" w:eastAsiaTheme="majorEastAsia" w:hAnsiTheme="majorHAnsi" w:cstheme="majorBidi"/>
      <w:b/>
      <w:bCs/>
      <w:iCs/>
      <w:color w:val="4F81BD" w:themeColor="accent1"/>
    </w:rPr>
  </w:style>
  <w:style w:type="character" w:customStyle="1" w:styleId="Heading5Char">
    <w:name w:val="Heading 5 Char"/>
    <w:aliases w:val="Subtitle 1.3.1 Char"/>
    <w:basedOn w:val="DefaultParagraphFont"/>
    <w:link w:val="Heading5"/>
    <w:uiPriority w:val="9"/>
    <w:rsid w:val="008A4207"/>
    <w:rPr>
      <w:rFonts w:asciiTheme="majorHAnsi" w:eastAsiaTheme="majorEastAsia" w:hAnsiTheme="majorHAnsi" w:cstheme="majorBidi"/>
      <w:b/>
      <w:color w:val="4F81BD" w:themeColor="accent1"/>
    </w:rPr>
  </w:style>
  <w:style w:type="character" w:customStyle="1" w:styleId="Heading6Char">
    <w:name w:val="Heading 6 Char"/>
    <w:aliases w:val="Subtitle 2.1 Char"/>
    <w:basedOn w:val="DefaultParagraphFont"/>
    <w:link w:val="Heading6"/>
    <w:uiPriority w:val="9"/>
    <w:rsid w:val="008A4207"/>
    <w:rPr>
      <w:rFonts w:asciiTheme="majorHAnsi" w:eastAsiaTheme="majorEastAsia" w:hAnsiTheme="majorHAnsi" w:cstheme="majorBidi"/>
      <w:b/>
      <w:iCs/>
      <w:color w:val="4F81BD" w:themeColor="accent1"/>
      <w:sz w:val="26"/>
    </w:rPr>
  </w:style>
  <w:style w:type="character" w:customStyle="1" w:styleId="Heading7Char">
    <w:name w:val="Heading 7 Char"/>
    <w:aliases w:val="Subtitle 2.1.1 Char"/>
    <w:basedOn w:val="DefaultParagraphFont"/>
    <w:link w:val="Heading7"/>
    <w:uiPriority w:val="9"/>
    <w:rsid w:val="00551DB4"/>
    <w:rPr>
      <w:rFonts w:asciiTheme="majorHAnsi" w:eastAsiaTheme="majorEastAsia" w:hAnsiTheme="majorHAnsi" w:cstheme="majorBidi"/>
      <w:b/>
      <w:iCs/>
      <w:color w:val="4F81BD" w:themeColor="accent1"/>
    </w:rPr>
  </w:style>
  <w:style w:type="character" w:customStyle="1" w:styleId="Heading8Char">
    <w:name w:val="Heading 8 Char"/>
    <w:aliases w:val="Subtitle 2.2.1 Char"/>
    <w:basedOn w:val="DefaultParagraphFont"/>
    <w:link w:val="Heading8"/>
    <w:uiPriority w:val="9"/>
    <w:rsid w:val="00551DB4"/>
    <w:rPr>
      <w:rFonts w:asciiTheme="majorHAnsi" w:eastAsiaTheme="majorEastAsia" w:hAnsiTheme="majorHAnsi" w:cstheme="majorBidi"/>
      <w:b/>
      <w:color w:val="4F81BD" w:themeColor="accent1"/>
      <w:szCs w:val="20"/>
    </w:rPr>
  </w:style>
  <w:style w:type="character" w:customStyle="1" w:styleId="Heading9Char">
    <w:name w:val="Heading 9 Char"/>
    <w:aliases w:val="Subtitle 2.3.1 Char"/>
    <w:basedOn w:val="DefaultParagraphFont"/>
    <w:link w:val="Heading9"/>
    <w:uiPriority w:val="9"/>
    <w:rsid w:val="00551DB4"/>
    <w:rPr>
      <w:rFonts w:asciiTheme="majorHAnsi" w:eastAsiaTheme="majorEastAsia" w:hAnsiTheme="majorHAnsi" w:cstheme="majorBidi"/>
      <w:b/>
      <w:iCs/>
      <w:color w:val="4F81BD" w:themeColor="accent1"/>
      <w:szCs w:val="20"/>
    </w:rPr>
  </w:style>
  <w:style w:type="paragraph" w:styleId="Title">
    <w:name w:val="Title"/>
    <w:aliases w:val="Subtitle 3.1"/>
    <w:basedOn w:val="Normal"/>
    <w:next w:val="Normal"/>
    <w:link w:val="TitleChar"/>
    <w:uiPriority w:val="10"/>
    <w:rsid w:val="00551DB4"/>
    <w:pPr>
      <w:numPr>
        <w:numId w:val="1"/>
      </w:numPr>
      <w:spacing w:after="300" w:line="240" w:lineRule="auto"/>
      <w:contextualSpacing/>
    </w:pPr>
    <w:rPr>
      <w:rFonts w:asciiTheme="majorHAnsi" w:eastAsiaTheme="majorEastAsia" w:hAnsiTheme="majorHAnsi" w:cstheme="majorBidi"/>
      <w:b/>
      <w:color w:val="4F81BD" w:themeColor="accent1"/>
      <w:spacing w:val="5"/>
      <w:kern w:val="28"/>
      <w:sz w:val="26"/>
      <w:szCs w:val="52"/>
    </w:rPr>
  </w:style>
  <w:style w:type="character" w:customStyle="1" w:styleId="TitleChar">
    <w:name w:val="Title Char"/>
    <w:aliases w:val="Subtitle 3.1 Char"/>
    <w:basedOn w:val="DefaultParagraphFont"/>
    <w:link w:val="Title"/>
    <w:uiPriority w:val="10"/>
    <w:rsid w:val="00551DB4"/>
    <w:rPr>
      <w:rFonts w:asciiTheme="majorHAnsi" w:eastAsiaTheme="majorEastAsia" w:hAnsiTheme="majorHAnsi" w:cstheme="majorBidi"/>
      <w:b/>
      <w:color w:val="4F81BD" w:themeColor="accent1"/>
      <w:spacing w:val="5"/>
      <w:kern w:val="28"/>
      <w:sz w:val="26"/>
      <w:szCs w:val="52"/>
    </w:rPr>
  </w:style>
  <w:style w:type="paragraph" w:styleId="Subtitle">
    <w:name w:val="Subtitle"/>
    <w:aliases w:val="Subtitle 3.1.1"/>
    <w:basedOn w:val="Normal"/>
    <w:next w:val="Normal"/>
    <w:link w:val="SubtitleChar"/>
    <w:uiPriority w:val="11"/>
    <w:rsid w:val="00551DB4"/>
    <w:pPr>
      <w:numPr>
        <w:numId w:val="2"/>
      </w:numPr>
      <w:ind w:left="1080"/>
    </w:pPr>
    <w:rPr>
      <w:rFonts w:asciiTheme="majorHAnsi" w:eastAsiaTheme="majorEastAsia" w:hAnsiTheme="majorHAnsi" w:cstheme="majorBidi"/>
      <w:b/>
      <w:iCs/>
      <w:color w:val="4F81BD" w:themeColor="accent1"/>
      <w:spacing w:val="15"/>
      <w:szCs w:val="24"/>
    </w:rPr>
  </w:style>
  <w:style w:type="character" w:customStyle="1" w:styleId="SubtitleChar">
    <w:name w:val="Subtitle Char"/>
    <w:aliases w:val="Subtitle 3.1.1 Char"/>
    <w:basedOn w:val="DefaultParagraphFont"/>
    <w:link w:val="Subtitle"/>
    <w:uiPriority w:val="11"/>
    <w:rsid w:val="00551DB4"/>
    <w:rPr>
      <w:rFonts w:asciiTheme="majorHAnsi" w:eastAsiaTheme="majorEastAsia" w:hAnsiTheme="majorHAnsi" w:cstheme="majorBidi"/>
      <w:b/>
      <w:iCs/>
      <w:color w:val="4F81BD" w:themeColor="accent1"/>
      <w:spacing w:val="15"/>
      <w:szCs w:val="24"/>
    </w:rPr>
  </w:style>
  <w:style w:type="character" w:styleId="SubtleEmphasis">
    <w:name w:val="Subtle Emphasis"/>
    <w:uiPriority w:val="19"/>
    <w:rsid w:val="00551DB4"/>
    <w:rPr>
      <w:rFonts w:asciiTheme="majorHAnsi" w:hAnsiTheme="majorHAnsi"/>
      <w:b/>
      <w:iCs/>
      <w:color w:val="4F81BD" w:themeColor="accent1"/>
      <w:sz w:val="22"/>
    </w:rPr>
  </w:style>
  <w:style w:type="paragraph" w:styleId="TOCHeading">
    <w:name w:val="TOC Heading"/>
    <w:basedOn w:val="Heading1"/>
    <w:next w:val="Normal"/>
    <w:uiPriority w:val="39"/>
    <w:semiHidden/>
    <w:unhideWhenUsed/>
    <w:qFormat/>
    <w:rsid w:val="00D31350"/>
    <w:pPr>
      <w:numPr>
        <w:numId w:val="0"/>
      </w:numPr>
      <w:outlineLvl w:val="9"/>
    </w:pPr>
    <w:rPr>
      <w:lang w:val="en-US"/>
    </w:rPr>
  </w:style>
  <w:style w:type="paragraph" w:styleId="TOC1">
    <w:name w:val="toc 1"/>
    <w:basedOn w:val="Normal"/>
    <w:next w:val="Normal"/>
    <w:autoRedefine/>
    <w:uiPriority w:val="39"/>
    <w:unhideWhenUsed/>
    <w:rsid w:val="00D31350"/>
    <w:pPr>
      <w:spacing w:after="100"/>
    </w:pPr>
  </w:style>
  <w:style w:type="paragraph" w:styleId="TOC2">
    <w:name w:val="toc 2"/>
    <w:basedOn w:val="Normal"/>
    <w:next w:val="Normal"/>
    <w:autoRedefine/>
    <w:uiPriority w:val="39"/>
    <w:unhideWhenUsed/>
    <w:rsid w:val="00D31350"/>
    <w:pPr>
      <w:spacing w:after="100"/>
      <w:ind w:left="220"/>
    </w:pPr>
  </w:style>
  <w:style w:type="paragraph" w:styleId="TOC3">
    <w:name w:val="toc 3"/>
    <w:basedOn w:val="Normal"/>
    <w:next w:val="Normal"/>
    <w:autoRedefine/>
    <w:uiPriority w:val="39"/>
    <w:unhideWhenUsed/>
    <w:rsid w:val="00D31350"/>
    <w:pPr>
      <w:spacing w:after="100"/>
      <w:ind w:left="440"/>
    </w:pPr>
  </w:style>
  <w:style w:type="character" w:styleId="Hyperlink">
    <w:name w:val="Hyperlink"/>
    <w:basedOn w:val="DefaultParagraphFont"/>
    <w:uiPriority w:val="99"/>
    <w:unhideWhenUsed/>
    <w:rsid w:val="00D31350"/>
    <w:rPr>
      <w:color w:val="0000FF" w:themeColor="hyperlink"/>
      <w:u w:val="single"/>
    </w:rPr>
  </w:style>
  <w:style w:type="table" w:styleId="TableGrid">
    <w:name w:val="Table Grid"/>
    <w:basedOn w:val="TableNormal"/>
    <w:uiPriority w:val="59"/>
    <w:rsid w:val="003E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131E"/>
    <w:rPr>
      <w:color w:val="605E5C"/>
      <w:shd w:val="clear" w:color="auto" w:fill="E1DFDD"/>
    </w:rPr>
  </w:style>
  <w:style w:type="character" w:styleId="FollowedHyperlink">
    <w:name w:val="FollowedHyperlink"/>
    <w:basedOn w:val="DefaultParagraphFont"/>
    <w:uiPriority w:val="99"/>
    <w:semiHidden/>
    <w:unhideWhenUsed/>
    <w:rsid w:val="00CD2E42"/>
    <w:rPr>
      <w:color w:val="800080" w:themeColor="followedHyperlink"/>
      <w:u w:val="single"/>
    </w:rPr>
  </w:style>
  <w:style w:type="character" w:styleId="CommentReference">
    <w:name w:val="annotation reference"/>
    <w:basedOn w:val="DefaultParagraphFont"/>
    <w:uiPriority w:val="99"/>
    <w:semiHidden/>
    <w:unhideWhenUsed/>
    <w:rsid w:val="00A15B8C"/>
    <w:rPr>
      <w:sz w:val="16"/>
      <w:szCs w:val="16"/>
    </w:rPr>
  </w:style>
  <w:style w:type="paragraph" w:styleId="CommentText">
    <w:name w:val="annotation text"/>
    <w:basedOn w:val="Normal"/>
    <w:link w:val="CommentTextChar"/>
    <w:uiPriority w:val="99"/>
    <w:semiHidden/>
    <w:unhideWhenUsed/>
    <w:rsid w:val="00A15B8C"/>
    <w:pPr>
      <w:spacing w:line="240" w:lineRule="auto"/>
    </w:pPr>
    <w:rPr>
      <w:sz w:val="20"/>
      <w:szCs w:val="20"/>
    </w:rPr>
  </w:style>
  <w:style w:type="character" w:customStyle="1" w:styleId="CommentTextChar">
    <w:name w:val="Comment Text Char"/>
    <w:basedOn w:val="DefaultParagraphFont"/>
    <w:link w:val="CommentText"/>
    <w:uiPriority w:val="99"/>
    <w:semiHidden/>
    <w:rsid w:val="00A15B8C"/>
    <w:rPr>
      <w:sz w:val="20"/>
      <w:szCs w:val="20"/>
    </w:rPr>
  </w:style>
  <w:style w:type="paragraph" w:styleId="CommentSubject">
    <w:name w:val="annotation subject"/>
    <w:basedOn w:val="CommentText"/>
    <w:next w:val="CommentText"/>
    <w:link w:val="CommentSubjectChar"/>
    <w:uiPriority w:val="99"/>
    <w:semiHidden/>
    <w:unhideWhenUsed/>
    <w:rsid w:val="00A15B8C"/>
    <w:rPr>
      <w:b/>
      <w:bCs/>
    </w:rPr>
  </w:style>
  <w:style w:type="character" w:customStyle="1" w:styleId="CommentSubjectChar">
    <w:name w:val="Comment Subject Char"/>
    <w:basedOn w:val="CommentTextChar"/>
    <w:link w:val="CommentSubject"/>
    <w:uiPriority w:val="99"/>
    <w:semiHidden/>
    <w:rsid w:val="00A15B8C"/>
    <w:rPr>
      <w:b/>
      <w:bCs/>
      <w:sz w:val="20"/>
      <w:szCs w:val="20"/>
    </w:rPr>
  </w:style>
  <w:style w:type="character" w:styleId="BookTitle">
    <w:name w:val="Book Title"/>
    <w:basedOn w:val="DefaultParagraphFont"/>
    <w:uiPriority w:val="33"/>
    <w:qFormat/>
    <w:rsid w:val="002B0822"/>
    <w:rPr>
      <w:b/>
      <w:bCs/>
      <w:i/>
      <w:iCs/>
      <w:spacing w:val="5"/>
    </w:rPr>
  </w:style>
  <w:style w:type="character" w:styleId="Strong">
    <w:name w:val="Strong"/>
    <w:basedOn w:val="DefaultParagraphFont"/>
    <w:uiPriority w:val="22"/>
    <w:qFormat/>
    <w:rsid w:val="00C542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614899">
      <w:bodyDiv w:val="1"/>
      <w:marLeft w:val="0"/>
      <w:marRight w:val="0"/>
      <w:marTop w:val="0"/>
      <w:marBottom w:val="0"/>
      <w:divBdr>
        <w:top w:val="none" w:sz="0" w:space="0" w:color="auto"/>
        <w:left w:val="none" w:sz="0" w:space="0" w:color="auto"/>
        <w:bottom w:val="none" w:sz="0" w:space="0" w:color="auto"/>
        <w:right w:val="none" w:sz="0" w:space="0" w:color="auto"/>
      </w:divBdr>
    </w:div>
    <w:div w:id="15033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69647-FA8C-4A8A-8174-80521DCF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YouTestMe Document Template</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YouTestMe Document Template</dc:title>
  <dc:subject>Quick Start Instructions</dc:subject>
  <dc:creator>Malloc Inc</dc:creator>
  <cp:lastModifiedBy>Danilo Sretenovic</cp:lastModifiedBy>
  <cp:revision>5</cp:revision>
  <cp:lastPrinted>2012-08-09T23:57:00Z</cp:lastPrinted>
  <dcterms:created xsi:type="dcterms:W3CDTF">2021-06-23T14:35:00Z</dcterms:created>
  <dcterms:modified xsi:type="dcterms:W3CDTF">2021-06-23T14:43:00Z</dcterms:modified>
</cp:coreProperties>
</file>