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C2EB3" w14:textId="7BE05C06" w:rsidR="00F82B57" w:rsidRDefault="003A0113">
      <w:bookmarkStart w:id="0" w:name="_Hlk18580410"/>
      <w:bookmarkEnd w:id="0"/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118A713F" wp14:editId="07273DA8">
            <wp:simplePos x="0" y="0"/>
            <wp:positionH relativeFrom="page">
              <wp:align>right</wp:align>
            </wp:positionH>
            <wp:positionV relativeFrom="paragraph">
              <wp:posOffset>-953135</wp:posOffset>
            </wp:positionV>
            <wp:extent cx="7959090" cy="10105909"/>
            <wp:effectExtent l="1905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ejt za do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090" cy="1010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4835D5" w14:textId="6CF55257" w:rsidR="00F82B57" w:rsidRDefault="0072019C">
      <w:pPr>
        <w:spacing w:after="20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8ACDF7" wp14:editId="17E2D8C0">
                <wp:simplePos x="0" y="0"/>
                <wp:positionH relativeFrom="column">
                  <wp:posOffset>-722630</wp:posOffset>
                </wp:positionH>
                <wp:positionV relativeFrom="paragraph">
                  <wp:posOffset>1524000</wp:posOffset>
                </wp:positionV>
                <wp:extent cx="7806055" cy="974090"/>
                <wp:effectExtent l="0" t="0" r="0" b="0"/>
                <wp:wrapTight wrapText="bothSides">
                  <wp:wrapPolygon edited="0">
                    <wp:start x="105" y="1267"/>
                    <wp:lineTo x="105" y="20276"/>
                    <wp:lineTo x="21401" y="20276"/>
                    <wp:lineTo x="21401" y="1267"/>
                    <wp:lineTo x="105" y="1267"/>
                  </wp:wrapPolygon>
                </wp:wrapTight>
                <wp:docPr id="3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6055" cy="97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A32D6" w14:textId="77777777" w:rsidR="001F01CB" w:rsidRPr="003753D2" w:rsidRDefault="001F01CB" w:rsidP="00F203D2">
                            <w:pPr>
                              <w:spacing w:line="240" w:lineRule="auto"/>
                              <w:jc w:val="center"/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</w:pPr>
                            <w:r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You</w:t>
                            </w:r>
                            <w:r w:rsidRPr="003753D2"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T</w:t>
                            </w:r>
                            <w:r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est</w:t>
                            </w:r>
                            <w:r w:rsidRPr="003753D2"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M</w:t>
                            </w:r>
                            <w:r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e</w:t>
                            </w:r>
                          </w:p>
                          <w:p w14:paraId="75BCF0F0" w14:textId="77777777" w:rsidR="001F01CB" w:rsidRPr="003753D2" w:rsidRDefault="001F01CB" w:rsidP="00052868">
                            <w:pPr>
                              <w:tabs>
                                <w:tab w:val="left" w:pos="4395"/>
                              </w:tabs>
                              <w:spacing w:line="240" w:lineRule="auto"/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8ACDF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6.9pt;margin-top:120pt;width:614.65pt;height:7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" filled="f" stroked="f">
                <v:textbox inset=",7.2pt,,7.2pt">
                  <w:txbxContent>
                    <w:p w14:paraId="0A3A32D6" w14:textId="77777777" w:rsidR="001F01CB" w:rsidRPr="003753D2" w:rsidRDefault="001F01CB" w:rsidP="00F203D2">
                      <w:pPr>
                        <w:spacing w:line="240" w:lineRule="auto"/>
                        <w:jc w:val="center"/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</w:pPr>
                      <w:r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You</w:t>
                      </w:r>
                      <w:r w:rsidRPr="003753D2"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T</w:t>
                      </w:r>
                      <w:r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est</w:t>
                      </w:r>
                      <w:r w:rsidRPr="003753D2"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M</w:t>
                      </w:r>
                      <w:r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e</w:t>
                      </w:r>
                    </w:p>
                    <w:p w14:paraId="75BCF0F0" w14:textId="77777777" w:rsidR="001F01CB" w:rsidRPr="003753D2" w:rsidRDefault="001F01CB" w:rsidP="00052868">
                      <w:pPr>
                        <w:tabs>
                          <w:tab w:val="left" w:pos="4395"/>
                        </w:tabs>
                        <w:spacing w:line="240" w:lineRule="auto"/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0C3BAC" wp14:editId="490B07FB">
                <wp:simplePos x="0" y="0"/>
                <wp:positionH relativeFrom="page">
                  <wp:posOffset>15875</wp:posOffset>
                </wp:positionH>
                <wp:positionV relativeFrom="paragraph">
                  <wp:posOffset>2421890</wp:posOffset>
                </wp:positionV>
                <wp:extent cx="7752715" cy="1143000"/>
                <wp:effectExtent l="0" t="0" r="0" b="0"/>
                <wp:wrapTight wrapText="bothSides">
                  <wp:wrapPolygon edited="0">
                    <wp:start x="106" y="1080"/>
                    <wp:lineTo x="106" y="20520"/>
                    <wp:lineTo x="21443" y="20520"/>
                    <wp:lineTo x="21443" y="1080"/>
                    <wp:lineTo x="106" y="1080"/>
                  </wp:wrapPolygon>
                </wp:wrapTight>
                <wp:docPr id="3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271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43B67" w14:textId="263F07B7" w:rsidR="001F01CB" w:rsidRPr="004C790F" w:rsidRDefault="00300248" w:rsidP="00AF4CB3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240" w:lineRule="auto"/>
                              <w:jc w:val="center"/>
                              <w:rPr>
                                <w:color w:val="26A2B0"/>
                                <w:sz w:val="36"/>
                              </w:rPr>
                            </w:pPr>
                            <w:r w:rsidRPr="00300248">
                              <w:rPr>
                                <w:color w:val="26A2B0"/>
                                <w:sz w:val="36"/>
                              </w:rPr>
                              <w:t xml:space="preserve">Guide on </w:t>
                            </w:r>
                            <w:r>
                              <w:rPr>
                                <w:color w:val="26A2B0"/>
                                <w:sz w:val="36"/>
                              </w:rPr>
                              <w:t>H</w:t>
                            </w:r>
                            <w:r w:rsidRPr="00300248">
                              <w:rPr>
                                <w:color w:val="26A2B0"/>
                                <w:sz w:val="36"/>
                              </w:rPr>
                              <w:t xml:space="preserve">ow to </w:t>
                            </w:r>
                            <w:r w:rsidR="000B0758">
                              <w:rPr>
                                <w:color w:val="26A2B0"/>
                                <w:sz w:val="36"/>
                              </w:rPr>
                              <w:t xml:space="preserve">Create and </w:t>
                            </w:r>
                            <w:r>
                              <w:rPr>
                                <w:color w:val="26A2B0"/>
                                <w:sz w:val="36"/>
                              </w:rPr>
                              <w:t>T</w:t>
                            </w:r>
                            <w:r w:rsidRPr="00300248">
                              <w:rPr>
                                <w:color w:val="26A2B0"/>
                                <w:sz w:val="36"/>
                              </w:rPr>
                              <w:t xml:space="preserve">est </w:t>
                            </w:r>
                            <w:r>
                              <w:rPr>
                                <w:color w:val="26A2B0"/>
                                <w:sz w:val="36"/>
                              </w:rPr>
                              <w:t>E</w:t>
                            </w:r>
                            <w:r w:rsidRPr="00300248">
                              <w:rPr>
                                <w:color w:val="26A2B0"/>
                                <w:sz w:val="36"/>
                              </w:rPr>
                              <w:t>xams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C3BAC" id="Text Box 4" o:spid="_x0000_s1027" type="#_x0000_t202" style="position:absolute;margin-left:1.25pt;margin-top:190.7pt;width:610.45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" filled="f" stroked="f">
                <v:textbox inset=",7.2pt,,7.2pt">
                  <w:txbxContent>
                    <w:p w14:paraId="3EE43B67" w14:textId="263F07B7" w:rsidR="001F01CB" w:rsidRPr="004C790F" w:rsidRDefault="00300248" w:rsidP="00AF4CB3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240" w:lineRule="auto"/>
                        <w:jc w:val="center"/>
                        <w:rPr>
                          <w:color w:val="26A2B0"/>
                          <w:sz w:val="36"/>
                        </w:rPr>
                      </w:pPr>
                      <w:r w:rsidRPr="00300248">
                        <w:rPr>
                          <w:color w:val="26A2B0"/>
                          <w:sz w:val="36"/>
                        </w:rPr>
                        <w:t xml:space="preserve">Guide on </w:t>
                      </w:r>
                      <w:r>
                        <w:rPr>
                          <w:color w:val="26A2B0"/>
                          <w:sz w:val="36"/>
                        </w:rPr>
                        <w:t>H</w:t>
                      </w:r>
                      <w:r w:rsidRPr="00300248">
                        <w:rPr>
                          <w:color w:val="26A2B0"/>
                          <w:sz w:val="36"/>
                        </w:rPr>
                        <w:t xml:space="preserve">ow to </w:t>
                      </w:r>
                      <w:r w:rsidR="000B0758">
                        <w:rPr>
                          <w:color w:val="26A2B0"/>
                          <w:sz w:val="36"/>
                        </w:rPr>
                        <w:t xml:space="preserve">Create and </w:t>
                      </w:r>
                      <w:r>
                        <w:rPr>
                          <w:color w:val="26A2B0"/>
                          <w:sz w:val="36"/>
                        </w:rPr>
                        <w:t>T</w:t>
                      </w:r>
                      <w:r w:rsidRPr="00300248">
                        <w:rPr>
                          <w:color w:val="26A2B0"/>
                          <w:sz w:val="36"/>
                        </w:rPr>
                        <w:t xml:space="preserve">est </w:t>
                      </w:r>
                      <w:r>
                        <w:rPr>
                          <w:color w:val="26A2B0"/>
                          <w:sz w:val="36"/>
                        </w:rPr>
                        <w:t>E</w:t>
                      </w:r>
                      <w:r w:rsidRPr="00300248">
                        <w:rPr>
                          <w:color w:val="26A2B0"/>
                          <w:sz w:val="36"/>
                        </w:rPr>
                        <w:t>xams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82B57"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CA"/>
        </w:rPr>
        <w:id w:val="553377376"/>
        <w:docPartObj>
          <w:docPartGallery w:val="Table of Contents"/>
          <w:docPartUnique/>
        </w:docPartObj>
      </w:sdtPr>
      <w:sdtEndPr/>
      <w:sdtContent>
        <w:p w14:paraId="7B461E0B" w14:textId="15342148" w:rsidR="00B45FF5" w:rsidRDefault="00B45FF5" w:rsidP="00D77991">
          <w:pPr>
            <w:pStyle w:val="TOCHeading"/>
            <w:tabs>
              <w:tab w:val="left" w:pos="8476"/>
            </w:tabs>
          </w:pPr>
          <w:r>
            <w:t>Contents</w:t>
          </w:r>
          <w:r w:rsidR="00D77991">
            <w:tab/>
          </w:r>
        </w:p>
        <w:p w14:paraId="5D2A20BA" w14:textId="3AE6F803" w:rsidR="000B0758" w:rsidRDefault="001C2FA7">
          <w:pPr>
            <w:pStyle w:val="TOC1"/>
            <w:tabs>
              <w:tab w:val="left" w:pos="44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r>
            <w:fldChar w:fldCharType="begin"/>
          </w:r>
          <w:r w:rsidR="00B45FF5">
            <w:instrText xml:space="preserve"> TOC \o "1-3" \h \z \u </w:instrText>
          </w:r>
          <w:r>
            <w:fldChar w:fldCharType="separate"/>
          </w:r>
          <w:hyperlink w:anchor="_Toc82596701" w:history="1">
            <w:r w:rsidR="000B0758" w:rsidRPr="00390893">
              <w:rPr>
                <w:rStyle w:val="Hyperlink"/>
                <w:noProof/>
              </w:rPr>
              <w:t>1</w:t>
            </w:r>
            <w:r w:rsidR="000B0758">
              <w:rPr>
                <w:rFonts w:eastAsiaTheme="minorEastAsia"/>
                <w:noProof/>
                <w:lang w:val="en-US"/>
              </w:rPr>
              <w:tab/>
            </w:r>
            <w:r w:rsidR="000B0758" w:rsidRPr="00390893">
              <w:rPr>
                <w:rStyle w:val="Hyperlink"/>
                <w:noProof/>
              </w:rPr>
              <w:t>Introduction</w:t>
            </w:r>
            <w:r w:rsidR="000B0758">
              <w:rPr>
                <w:noProof/>
                <w:webHidden/>
              </w:rPr>
              <w:tab/>
            </w:r>
            <w:r w:rsidR="000B0758">
              <w:rPr>
                <w:noProof/>
                <w:webHidden/>
              </w:rPr>
              <w:fldChar w:fldCharType="begin"/>
            </w:r>
            <w:r w:rsidR="000B0758">
              <w:rPr>
                <w:noProof/>
                <w:webHidden/>
              </w:rPr>
              <w:instrText xml:space="preserve"> PAGEREF _Toc82596701 \h </w:instrText>
            </w:r>
            <w:r w:rsidR="000B0758">
              <w:rPr>
                <w:noProof/>
                <w:webHidden/>
              </w:rPr>
            </w:r>
            <w:r w:rsidR="000B0758">
              <w:rPr>
                <w:noProof/>
                <w:webHidden/>
              </w:rPr>
              <w:fldChar w:fldCharType="separate"/>
            </w:r>
            <w:r w:rsidR="000B0758">
              <w:rPr>
                <w:noProof/>
                <w:webHidden/>
              </w:rPr>
              <w:t>2</w:t>
            </w:r>
            <w:r w:rsidR="000B0758">
              <w:rPr>
                <w:noProof/>
                <w:webHidden/>
              </w:rPr>
              <w:fldChar w:fldCharType="end"/>
            </w:r>
          </w:hyperlink>
        </w:p>
        <w:p w14:paraId="34366E64" w14:textId="705E51DD" w:rsidR="000B0758" w:rsidRDefault="004D7D55">
          <w:pPr>
            <w:pStyle w:val="TOC1"/>
            <w:tabs>
              <w:tab w:val="left" w:pos="44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hyperlink w:anchor="_Toc82596702" w:history="1">
            <w:r w:rsidR="000B0758" w:rsidRPr="00390893">
              <w:rPr>
                <w:rStyle w:val="Hyperlink"/>
                <w:noProof/>
              </w:rPr>
              <w:t>2</w:t>
            </w:r>
            <w:r w:rsidR="000B0758">
              <w:rPr>
                <w:rFonts w:eastAsiaTheme="minorEastAsia"/>
                <w:noProof/>
                <w:lang w:val="en-US"/>
              </w:rPr>
              <w:tab/>
            </w:r>
            <w:r w:rsidR="000B0758" w:rsidRPr="00390893">
              <w:rPr>
                <w:rStyle w:val="Hyperlink"/>
                <w:noProof/>
              </w:rPr>
              <w:t>Steps</w:t>
            </w:r>
            <w:r w:rsidR="000B0758">
              <w:rPr>
                <w:noProof/>
                <w:webHidden/>
              </w:rPr>
              <w:tab/>
            </w:r>
            <w:r w:rsidR="000B0758">
              <w:rPr>
                <w:noProof/>
                <w:webHidden/>
              </w:rPr>
              <w:fldChar w:fldCharType="begin"/>
            </w:r>
            <w:r w:rsidR="000B0758">
              <w:rPr>
                <w:noProof/>
                <w:webHidden/>
              </w:rPr>
              <w:instrText xml:space="preserve"> PAGEREF _Toc82596702 \h </w:instrText>
            </w:r>
            <w:r w:rsidR="000B0758">
              <w:rPr>
                <w:noProof/>
                <w:webHidden/>
              </w:rPr>
            </w:r>
            <w:r w:rsidR="000B0758">
              <w:rPr>
                <w:noProof/>
                <w:webHidden/>
              </w:rPr>
              <w:fldChar w:fldCharType="separate"/>
            </w:r>
            <w:r w:rsidR="000B0758">
              <w:rPr>
                <w:noProof/>
                <w:webHidden/>
              </w:rPr>
              <w:t>2</w:t>
            </w:r>
            <w:r w:rsidR="000B0758">
              <w:rPr>
                <w:noProof/>
                <w:webHidden/>
              </w:rPr>
              <w:fldChar w:fldCharType="end"/>
            </w:r>
          </w:hyperlink>
        </w:p>
        <w:p w14:paraId="2735BE9B" w14:textId="3AB879E4" w:rsidR="000B0758" w:rsidRDefault="004D7D55">
          <w:pPr>
            <w:pStyle w:val="TOC2"/>
            <w:tabs>
              <w:tab w:val="left" w:pos="88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hyperlink w:anchor="_Toc82596703" w:history="1">
            <w:r w:rsidR="000B0758" w:rsidRPr="00390893">
              <w:rPr>
                <w:rStyle w:val="Hyperlink"/>
                <w:noProof/>
              </w:rPr>
              <w:t>2.1</w:t>
            </w:r>
            <w:r w:rsidR="000B0758">
              <w:rPr>
                <w:rFonts w:eastAsiaTheme="minorEastAsia"/>
                <w:noProof/>
                <w:lang w:val="en-US"/>
              </w:rPr>
              <w:tab/>
            </w:r>
            <w:r w:rsidR="000B0758" w:rsidRPr="00390893">
              <w:rPr>
                <w:rStyle w:val="Hyperlink"/>
                <w:noProof/>
              </w:rPr>
              <w:t>How to access the production instance</w:t>
            </w:r>
            <w:r w:rsidR="000B0758">
              <w:rPr>
                <w:noProof/>
                <w:webHidden/>
              </w:rPr>
              <w:tab/>
            </w:r>
            <w:r w:rsidR="000B0758">
              <w:rPr>
                <w:noProof/>
                <w:webHidden/>
              </w:rPr>
              <w:fldChar w:fldCharType="begin"/>
            </w:r>
            <w:r w:rsidR="000B0758">
              <w:rPr>
                <w:noProof/>
                <w:webHidden/>
              </w:rPr>
              <w:instrText xml:space="preserve"> PAGEREF _Toc82596703 \h </w:instrText>
            </w:r>
            <w:r w:rsidR="000B0758">
              <w:rPr>
                <w:noProof/>
                <w:webHidden/>
              </w:rPr>
            </w:r>
            <w:r w:rsidR="000B0758">
              <w:rPr>
                <w:noProof/>
                <w:webHidden/>
              </w:rPr>
              <w:fldChar w:fldCharType="separate"/>
            </w:r>
            <w:r w:rsidR="000B0758">
              <w:rPr>
                <w:noProof/>
                <w:webHidden/>
              </w:rPr>
              <w:t>2</w:t>
            </w:r>
            <w:r w:rsidR="000B0758">
              <w:rPr>
                <w:noProof/>
                <w:webHidden/>
              </w:rPr>
              <w:fldChar w:fldCharType="end"/>
            </w:r>
          </w:hyperlink>
        </w:p>
        <w:p w14:paraId="53DE16B3" w14:textId="51FCD7A1" w:rsidR="000B0758" w:rsidRDefault="004D7D55">
          <w:pPr>
            <w:pStyle w:val="TOC2"/>
            <w:tabs>
              <w:tab w:val="left" w:pos="88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hyperlink w:anchor="_Toc82596704" w:history="1">
            <w:r w:rsidR="000B0758" w:rsidRPr="00390893">
              <w:rPr>
                <w:rStyle w:val="Hyperlink"/>
                <w:noProof/>
              </w:rPr>
              <w:t>2.2</w:t>
            </w:r>
            <w:r w:rsidR="000B0758">
              <w:rPr>
                <w:rFonts w:eastAsiaTheme="minorEastAsia"/>
                <w:noProof/>
                <w:lang w:val="en-US"/>
              </w:rPr>
              <w:tab/>
            </w:r>
            <w:r w:rsidR="000B0758" w:rsidRPr="00390893">
              <w:rPr>
                <w:rStyle w:val="Hyperlink"/>
                <w:noProof/>
              </w:rPr>
              <w:t>How to create exams</w:t>
            </w:r>
            <w:r w:rsidR="000B0758">
              <w:rPr>
                <w:noProof/>
                <w:webHidden/>
              </w:rPr>
              <w:tab/>
            </w:r>
            <w:r w:rsidR="000B0758">
              <w:rPr>
                <w:noProof/>
                <w:webHidden/>
              </w:rPr>
              <w:fldChar w:fldCharType="begin"/>
            </w:r>
            <w:r w:rsidR="000B0758">
              <w:rPr>
                <w:noProof/>
                <w:webHidden/>
              </w:rPr>
              <w:instrText xml:space="preserve"> PAGEREF _Toc82596704 \h </w:instrText>
            </w:r>
            <w:r w:rsidR="000B0758">
              <w:rPr>
                <w:noProof/>
                <w:webHidden/>
              </w:rPr>
            </w:r>
            <w:r w:rsidR="000B0758">
              <w:rPr>
                <w:noProof/>
                <w:webHidden/>
              </w:rPr>
              <w:fldChar w:fldCharType="separate"/>
            </w:r>
            <w:r w:rsidR="000B0758">
              <w:rPr>
                <w:noProof/>
                <w:webHidden/>
              </w:rPr>
              <w:t>3</w:t>
            </w:r>
            <w:r w:rsidR="000B0758">
              <w:rPr>
                <w:noProof/>
                <w:webHidden/>
              </w:rPr>
              <w:fldChar w:fldCharType="end"/>
            </w:r>
          </w:hyperlink>
        </w:p>
        <w:p w14:paraId="0A19BB6E" w14:textId="091EB173" w:rsidR="000B0758" w:rsidRDefault="004D7D55">
          <w:pPr>
            <w:pStyle w:val="TOC2"/>
            <w:tabs>
              <w:tab w:val="left" w:pos="88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hyperlink w:anchor="_Toc82596705" w:history="1">
            <w:r w:rsidR="000B0758" w:rsidRPr="00390893">
              <w:rPr>
                <w:rStyle w:val="Hyperlink"/>
                <w:noProof/>
              </w:rPr>
              <w:t>2.3</w:t>
            </w:r>
            <w:r w:rsidR="000B0758">
              <w:rPr>
                <w:rFonts w:eastAsiaTheme="minorEastAsia"/>
                <w:noProof/>
                <w:lang w:val="en-US"/>
              </w:rPr>
              <w:tab/>
            </w:r>
            <w:r w:rsidR="000B0758" w:rsidRPr="00390893">
              <w:rPr>
                <w:rStyle w:val="Hyperlink"/>
                <w:noProof/>
              </w:rPr>
              <w:t>How to test exams</w:t>
            </w:r>
            <w:r w:rsidR="000B0758">
              <w:rPr>
                <w:noProof/>
                <w:webHidden/>
              </w:rPr>
              <w:tab/>
            </w:r>
            <w:r w:rsidR="000B0758">
              <w:rPr>
                <w:noProof/>
                <w:webHidden/>
              </w:rPr>
              <w:fldChar w:fldCharType="begin"/>
            </w:r>
            <w:r w:rsidR="000B0758">
              <w:rPr>
                <w:noProof/>
                <w:webHidden/>
              </w:rPr>
              <w:instrText xml:space="preserve"> PAGEREF _Toc82596705 \h </w:instrText>
            </w:r>
            <w:r w:rsidR="000B0758">
              <w:rPr>
                <w:noProof/>
                <w:webHidden/>
              </w:rPr>
            </w:r>
            <w:r w:rsidR="000B0758">
              <w:rPr>
                <w:noProof/>
                <w:webHidden/>
              </w:rPr>
              <w:fldChar w:fldCharType="separate"/>
            </w:r>
            <w:r w:rsidR="000B0758">
              <w:rPr>
                <w:noProof/>
                <w:webHidden/>
              </w:rPr>
              <w:t>5</w:t>
            </w:r>
            <w:r w:rsidR="000B0758">
              <w:rPr>
                <w:noProof/>
                <w:webHidden/>
              </w:rPr>
              <w:fldChar w:fldCharType="end"/>
            </w:r>
          </w:hyperlink>
        </w:p>
        <w:p w14:paraId="18381BBE" w14:textId="5C0DF539" w:rsidR="000B0758" w:rsidRDefault="004D7D55">
          <w:pPr>
            <w:pStyle w:val="TOC3"/>
            <w:tabs>
              <w:tab w:val="left" w:pos="132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hyperlink w:anchor="_Toc82596706" w:history="1">
            <w:r w:rsidR="000B0758" w:rsidRPr="00390893">
              <w:rPr>
                <w:rStyle w:val="Hyperlink"/>
                <w:noProof/>
              </w:rPr>
              <w:t>2.3.1</w:t>
            </w:r>
            <w:r w:rsidR="000B0758">
              <w:rPr>
                <w:rFonts w:eastAsiaTheme="minorEastAsia"/>
                <w:noProof/>
                <w:lang w:val="en-US"/>
              </w:rPr>
              <w:tab/>
            </w:r>
            <w:r w:rsidR="000B0758" w:rsidRPr="00390893">
              <w:rPr>
                <w:rStyle w:val="Hyperlink"/>
                <w:noProof/>
              </w:rPr>
              <w:t>Method</w:t>
            </w:r>
            <w:r w:rsidR="000B0758">
              <w:rPr>
                <w:noProof/>
                <w:webHidden/>
              </w:rPr>
              <w:tab/>
            </w:r>
            <w:r w:rsidR="000B0758">
              <w:rPr>
                <w:noProof/>
                <w:webHidden/>
              </w:rPr>
              <w:fldChar w:fldCharType="begin"/>
            </w:r>
            <w:r w:rsidR="000B0758">
              <w:rPr>
                <w:noProof/>
                <w:webHidden/>
              </w:rPr>
              <w:instrText xml:space="preserve"> PAGEREF _Toc82596706 \h </w:instrText>
            </w:r>
            <w:r w:rsidR="000B0758">
              <w:rPr>
                <w:noProof/>
                <w:webHidden/>
              </w:rPr>
            </w:r>
            <w:r w:rsidR="000B0758">
              <w:rPr>
                <w:noProof/>
                <w:webHidden/>
              </w:rPr>
              <w:fldChar w:fldCharType="separate"/>
            </w:r>
            <w:r w:rsidR="000B0758">
              <w:rPr>
                <w:noProof/>
                <w:webHidden/>
              </w:rPr>
              <w:t>5</w:t>
            </w:r>
            <w:r w:rsidR="000B0758">
              <w:rPr>
                <w:noProof/>
                <w:webHidden/>
              </w:rPr>
              <w:fldChar w:fldCharType="end"/>
            </w:r>
          </w:hyperlink>
        </w:p>
        <w:p w14:paraId="3B8D0504" w14:textId="6D5EFB78" w:rsidR="000B0758" w:rsidRDefault="004D7D55">
          <w:pPr>
            <w:pStyle w:val="TOC3"/>
            <w:tabs>
              <w:tab w:val="left" w:pos="132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hyperlink w:anchor="_Toc82596707" w:history="1">
            <w:r w:rsidR="000B0758" w:rsidRPr="00390893">
              <w:rPr>
                <w:rStyle w:val="Hyperlink"/>
                <w:noProof/>
              </w:rPr>
              <w:t>2.3.2</w:t>
            </w:r>
            <w:r w:rsidR="000B0758">
              <w:rPr>
                <w:rFonts w:eastAsiaTheme="minorEastAsia"/>
                <w:noProof/>
                <w:lang w:val="en-US"/>
              </w:rPr>
              <w:tab/>
            </w:r>
            <w:r w:rsidR="000B0758" w:rsidRPr="00390893">
              <w:rPr>
                <w:rStyle w:val="Hyperlink"/>
                <w:noProof/>
              </w:rPr>
              <w:t>Scenario</w:t>
            </w:r>
            <w:r w:rsidR="000B0758">
              <w:rPr>
                <w:noProof/>
                <w:webHidden/>
              </w:rPr>
              <w:tab/>
            </w:r>
            <w:r w:rsidR="000B0758">
              <w:rPr>
                <w:noProof/>
                <w:webHidden/>
              </w:rPr>
              <w:fldChar w:fldCharType="begin"/>
            </w:r>
            <w:r w:rsidR="000B0758">
              <w:rPr>
                <w:noProof/>
                <w:webHidden/>
              </w:rPr>
              <w:instrText xml:space="preserve"> PAGEREF _Toc82596707 \h </w:instrText>
            </w:r>
            <w:r w:rsidR="000B0758">
              <w:rPr>
                <w:noProof/>
                <w:webHidden/>
              </w:rPr>
            </w:r>
            <w:r w:rsidR="000B0758">
              <w:rPr>
                <w:noProof/>
                <w:webHidden/>
              </w:rPr>
              <w:fldChar w:fldCharType="separate"/>
            </w:r>
            <w:r w:rsidR="000B0758">
              <w:rPr>
                <w:noProof/>
                <w:webHidden/>
              </w:rPr>
              <w:t>7</w:t>
            </w:r>
            <w:r w:rsidR="000B0758">
              <w:rPr>
                <w:noProof/>
                <w:webHidden/>
              </w:rPr>
              <w:fldChar w:fldCharType="end"/>
            </w:r>
          </w:hyperlink>
        </w:p>
        <w:p w14:paraId="2C063EC0" w14:textId="4B827E83" w:rsidR="000B0758" w:rsidRDefault="004D7D55">
          <w:pPr>
            <w:pStyle w:val="TOC1"/>
            <w:tabs>
              <w:tab w:val="left" w:pos="44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hyperlink w:anchor="_Toc82596708" w:history="1">
            <w:r w:rsidR="000B0758" w:rsidRPr="00390893">
              <w:rPr>
                <w:rStyle w:val="Hyperlink"/>
                <w:noProof/>
              </w:rPr>
              <w:t>3</w:t>
            </w:r>
            <w:r w:rsidR="000B0758">
              <w:rPr>
                <w:rFonts w:eastAsiaTheme="minorEastAsia"/>
                <w:noProof/>
                <w:lang w:val="en-US"/>
              </w:rPr>
              <w:tab/>
            </w:r>
            <w:r w:rsidR="000B0758" w:rsidRPr="00390893">
              <w:rPr>
                <w:rStyle w:val="Hyperlink"/>
                <w:noProof/>
              </w:rPr>
              <w:t>Important links</w:t>
            </w:r>
            <w:r w:rsidR="000B0758">
              <w:rPr>
                <w:noProof/>
                <w:webHidden/>
              </w:rPr>
              <w:tab/>
            </w:r>
            <w:r w:rsidR="000B0758">
              <w:rPr>
                <w:noProof/>
                <w:webHidden/>
              </w:rPr>
              <w:fldChar w:fldCharType="begin"/>
            </w:r>
            <w:r w:rsidR="000B0758">
              <w:rPr>
                <w:noProof/>
                <w:webHidden/>
              </w:rPr>
              <w:instrText xml:space="preserve"> PAGEREF _Toc82596708 \h </w:instrText>
            </w:r>
            <w:r w:rsidR="000B0758">
              <w:rPr>
                <w:noProof/>
                <w:webHidden/>
              </w:rPr>
            </w:r>
            <w:r w:rsidR="000B0758">
              <w:rPr>
                <w:noProof/>
                <w:webHidden/>
              </w:rPr>
              <w:fldChar w:fldCharType="separate"/>
            </w:r>
            <w:r w:rsidR="000B0758">
              <w:rPr>
                <w:noProof/>
                <w:webHidden/>
              </w:rPr>
              <w:t>7</w:t>
            </w:r>
            <w:r w:rsidR="000B0758">
              <w:rPr>
                <w:noProof/>
                <w:webHidden/>
              </w:rPr>
              <w:fldChar w:fldCharType="end"/>
            </w:r>
          </w:hyperlink>
        </w:p>
        <w:p w14:paraId="6EC69846" w14:textId="06A20C7E" w:rsidR="00350A51" w:rsidRPr="00D77991" w:rsidRDefault="001C2FA7" w:rsidP="00D77991">
          <w:r>
            <w:fldChar w:fldCharType="end"/>
          </w:r>
        </w:p>
      </w:sdtContent>
    </w:sdt>
    <w:p w14:paraId="20D6E457" w14:textId="20CB28D1" w:rsidR="009D4EE5" w:rsidRDefault="00B45FF5" w:rsidP="00D320CE">
      <w:pPr>
        <w:pStyle w:val="Heading1"/>
        <w:numPr>
          <w:ilvl w:val="0"/>
          <w:numId w:val="6"/>
        </w:numPr>
      </w:pPr>
      <w:bookmarkStart w:id="1" w:name="_Toc82596701"/>
      <w:r>
        <w:t>In</w:t>
      </w:r>
      <w:r w:rsidR="009D4EE5">
        <w:t>troduction</w:t>
      </w:r>
      <w:bookmarkEnd w:id="1"/>
    </w:p>
    <w:p w14:paraId="5BE9AC22" w14:textId="40AC0A4C" w:rsidR="00300248" w:rsidRDefault="006E3511" w:rsidP="00350A51">
      <w:pPr>
        <w:jc w:val="both"/>
      </w:pPr>
      <w:r w:rsidRPr="006E3511">
        <w:t>This document represents a guide on how to create Pearson VUE, Online, and Paper exams and then how to perform testing on them.</w:t>
      </w:r>
    </w:p>
    <w:p w14:paraId="2313D3B0" w14:textId="77777777" w:rsidR="006E3511" w:rsidRDefault="006E3511" w:rsidP="00350A51">
      <w:pPr>
        <w:jc w:val="both"/>
      </w:pPr>
    </w:p>
    <w:p w14:paraId="4CFCF713" w14:textId="1421C089" w:rsidR="00A54E3F" w:rsidRPr="00A54E3F" w:rsidRDefault="00A54E3F" w:rsidP="00350A51">
      <w:pPr>
        <w:jc w:val="both"/>
        <w:rPr>
          <w:b/>
          <w:bCs/>
          <w:color w:val="FF0000"/>
          <w:u w:val="single"/>
        </w:rPr>
      </w:pPr>
      <w:r w:rsidRPr="00A54E3F">
        <w:rPr>
          <w:b/>
          <w:bCs/>
          <w:color w:val="FF0000"/>
          <w:u w:val="single"/>
        </w:rPr>
        <w:t xml:space="preserve">Note: </w:t>
      </w:r>
      <w:r w:rsidRPr="00A54E3F">
        <w:rPr>
          <w:b/>
          <w:bCs/>
          <w:color w:val="FF0000"/>
        </w:rPr>
        <w:t>Before you start the migration process, make sure that the version of the production environment is appropriate!</w:t>
      </w:r>
    </w:p>
    <w:p w14:paraId="088ED079" w14:textId="66D7F328" w:rsidR="000D0A72" w:rsidRDefault="0048116B" w:rsidP="00D320CE">
      <w:pPr>
        <w:pStyle w:val="Heading1"/>
        <w:numPr>
          <w:ilvl w:val="0"/>
          <w:numId w:val="6"/>
        </w:numPr>
      </w:pPr>
      <w:bookmarkStart w:id="2" w:name="_Toc82596702"/>
      <w:r>
        <w:t>Steps</w:t>
      </w:r>
      <w:bookmarkEnd w:id="2"/>
    </w:p>
    <w:p w14:paraId="6B58F2F1" w14:textId="63242CD3" w:rsidR="00A46193" w:rsidRDefault="00A46193" w:rsidP="00A46193">
      <w:pPr>
        <w:pStyle w:val="Heading2"/>
      </w:pPr>
      <w:bookmarkStart w:id="3" w:name="_Toc82596703"/>
      <w:r>
        <w:t xml:space="preserve">How to access the </w:t>
      </w:r>
      <w:r w:rsidR="00AA56CC">
        <w:t>production instance</w:t>
      </w:r>
      <w:bookmarkEnd w:id="3"/>
    </w:p>
    <w:p w14:paraId="4E6D068E" w14:textId="517ABDED" w:rsidR="00A46193" w:rsidRDefault="00A46193" w:rsidP="00A46193">
      <w:pPr>
        <w:spacing w:before="240" w:after="240"/>
      </w:pPr>
      <w:r w:rsidRPr="0095708E">
        <w:t>To access the</w:t>
      </w:r>
      <w:r>
        <w:t xml:space="preserve"> </w:t>
      </w:r>
      <w:r w:rsidR="00AA56CC">
        <w:rPr>
          <w:rFonts w:cstheme="minorHAnsi"/>
          <w:color w:val="0E101A"/>
        </w:rPr>
        <w:t>production instance</w:t>
      </w:r>
      <w:r w:rsidRPr="0095708E">
        <w:t xml:space="preserve">, please go to </w:t>
      </w:r>
      <w:hyperlink r:id="rId10" w:tgtFrame="_blank" w:history="1">
        <w:r w:rsidRPr="00E527B4">
          <w:rPr>
            <w:rStyle w:val="Hyperlink"/>
            <w:rFonts w:cstheme="minorHAnsi"/>
          </w:rPr>
          <w:t>ifse.youtestme.com</w:t>
        </w:r>
      </w:hyperlink>
      <w:r>
        <w:rPr>
          <w:rStyle w:val="Hyperlink"/>
        </w:rPr>
        <w:t xml:space="preserve"> </w:t>
      </w:r>
      <w:r w:rsidRPr="0095708E">
        <w:t>and enter</w:t>
      </w:r>
      <w:r>
        <w:t>:</w:t>
      </w:r>
    </w:p>
    <w:p w14:paraId="47A14AEE" w14:textId="77777777" w:rsidR="00A46193" w:rsidRDefault="00A46193" w:rsidP="00D320CE">
      <w:pPr>
        <w:pStyle w:val="ListParagraph"/>
        <w:numPr>
          <w:ilvl w:val="0"/>
          <w:numId w:val="5"/>
        </w:numPr>
      </w:pPr>
      <w:r>
        <w:t>Username.</w:t>
      </w:r>
    </w:p>
    <w:p w14:paraId="11C46208" w14:textId="77777777" w:rsidR="00A46193" w:rsidRPr="004364D4" w:rsidRDefault="00A46193" w:rsidP="00D320CE">
      <w:pPr>
        <w:pStyle w:val="ListParagraph"/>
        <w:numPr>
          <w:ilvl w:val="0"/>
          <w:numId w:val="5"/>
        </w:numPr>
      </w:pPr>
      <w:r>
        <w:t xml:space="preserve">Password. </w:t>
      </w:r>
      <w:r>
        <w:rPr>
          <w:rFonts w:ascii="Calibri Light" w:hAnsi="Calibri Light" w:cs="Calibri Light"/>
          <w:b/>
          <w:bCs/>
          <w:color w:val="FF0000"/>
        </w:rPr>
        <w:t>(Once you receive the credentials, p</w:t>
      </w:r>
      <w:r w:rsidRPr="008B16B2">
        <w:rPr>
          <w:rFonts w:ascii="Calibri Light" w:hAnsi="Calibri Light" w:cs="Calibri Light"/>
          <w:b/>
          <w:bCs/>
          <w:color w:val="FF0000"/>
        </w:rPr>
        <w:t>lease make sure that you do not copy the blank space along with the password as you will not be able to log in.</w:t>
      </w:r>
      <w:r>
        <w:rPr>
          <w:rFonts w:ascii="Calibri Light" w:hAnsi="Calibri Light" w:cs="Calibri Light"/>
          <w:b/>
          <w:bCs/>
          <w:color w:val="FF0000"/>
        </w:rPr>
        <w:t>)</w:t>
      </w:r>
    </w:p>
    <w:p w14:paraId="35F19104" w14:textId="7A172DD6" w:rsidR="00A46193" w:rsidRDefault="00A46193" w:rsidP="00D320CE">
      <w:pPr>
        <w:pStyle w:val="ListParagraph"/>
        <w:numPr>
          <w:ilvl w:val="0"/>
          <w:numId w:val="5"/>
        </w:numPr>
      </w:pPr>
      <w:r>
        <w:t>Click the “</w:t>
      </w:r>
      <w:r w:rsidRPr="004364D4">
        <w:rPr>
          <w:b/>
        </w:rPr>
        <w:t>Sign in</w:t>
      </w:r>
      <w:r>
        <w:rPr>
          <w:b/>
        </w:rPr>
        <w:t>”</w:t>
      </w:r>
      <w:r>
        <w:t xml:space="preserve"> button to enter the platform.</w:t>
      </w:r>
    </w:p>
    <w:p w14:paraId="6DA0D8B5" w14:textId="226F4572" w:rsidR="00E527B4" w:rsidRPr="000B0758" w:rsidRDefault="00A46193" w:rsidP="000B0758">
      <w:pPr>
        <w:pStyle w:val="ListParagraph"/>
        <w:jc w:val="center"/>
        <w:rPr>
          <w:rStyle w:val="Hyperlink"/>
          <w:color w:val="auto"/>
          <w:u w:val="none"/>
        </w:rPr>
      </w:pPr>
      <w:r>
        <w:rPr>
          <w:noProof/>
        </w:rPr>
        <w:lastRenderedPageBreak/>
        <w:drawing>
          <wp:inline distT="0" distB="0" distL="0" distR="0" wp14:anchorId="6FD89C73" wp14:editId="5E617278">
            <wp:extent cx="4371429" cy="4571429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429" cy="4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BD38C" w14:textId="37BB4AE3" w:rsidR="00D77991" w:rsidRPr="00AF4CB3" w:rsidRDefault="00E527B4" w:rsidP="00AF4CB3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E101A"/>
          <w:sz w:val="22"/>
          <w:szCs w:val="22"/>
        </w:rPr>
      </w:pPr>
      <w:r w:rsidRPr="00E527B4">
        <w:rPr>
          <w:rStyle w:val="Strong"/>
          <w:rFonts w:asciiTheme="minorHAnsi" w:hAnsiTheme="minorHAnsi" w:cstheme="minorHAnsi"/>
          <w:color w:val="0E101A"/>
          <w:sz w:val="22"/>
          <w:szCs w:val="22"/>
          <w:u w:val="single"/>
        </w:rPr>
        <w:t>Note: </w:t>
      </w:r>
      <w:r w:rsidRPr="00E527B4">
        <w:rPr>
          <w:rFonts w:asciiTheme="minorHAnsi" w:hAnsiTheme="minorHAnsi" w:cstheme="minorHAnsi"/>
          <w:color w:val="0E101A"/>
          <w:sz w:val="22"/>
          <w:szCs w:val="22"/>
        </w:rPr>
        <w:t>To</w:t>
      </w:r>
      <w:r w:rsidR="00E97C0C">
        <w:t xml:space="preserve"> </w:t>
      </w:r>
      <w:r w:rsidR="00300248">
        <w:rPr>
          <w:rFonts w:asciiTheme="minorHAnsi" w:hAnsiTheme="minorHAnsi" w:cstheme="minorHAnsi"/>
          <w:color w:val="0E101A"/>
          <w:sz w:val="22"/>
          <w:szCs w:val="22"/>
        </w:rPr>
        <w:t>create exams</w:t>
      </w:r>
      <w:r w:rsidRPr="00E527B4">
        <w:rPr>
          <w:rFonts w:asciiTheme="minorHAnsi" w:hAnsiTheme="minorHAnsi" w:cstheme="minorHAnsi"/>
          <w:color w:val="0E101A"/>
          <w:sz w:val="22"/>
          <w:szCs w:val="22"/>
        </w:rPr>
        <w:t xml:space="preserve">, you need to log in with an account with the appropriate permissions. </w:t>
      </w:r>
    </w:p>
    <w:p w14:paraId="6B110FD5" w14:textId="16DE6B40" w:rsidR="00300248" w:rsidRDefault="00300248" w:rsidP="00300248">
      <w:pPr>
        <w:pStyle w:val="Heading2"/>
      </w:pPr>
      <w:bookmarkStart w:id="4" w:name="_Accessing_question_pools"/>
      <w:bookmarkStart w:id="5" w:name="_Toc77760229"/>
      <w:bookmarkStart w:id="6" w:name="_Toc82596704"/>
      <w:bookmarkEnd w:id="4"/>
      <w:r>
        <w:t>How to create exams</w:t>
      </w:r>
      <w:bookmarkEnd w:id="5"/>
      <w:bookmarkEnd w:id="6"/>
    </w:p>
    <w:p w14:paraId="0702B407" w14:textId="0C7434B6" w:rsidR="00300248" w:rsidRDefault="00300248" w:rsidP="00300248">
      <w:pPr>
        <w:pStyle w:val="ListParagraph"/>
        <w:numPr>
          <w:ilvl w:val="0"/>
          <w:numId w:val="18"/>
        </w:numPr>
      </w:pPr>
      <w:r>
        <w:t xml:space="preserve">Create question pools. For detailed information, please follow </w:t>
      </w:r>
      <w:r w:rsidR="001C0DBC">
        <w:t xml:space="preserve">the </w:t>
      </w:r>
      <w:hyperlink r:id="rId12" w:history="1">
        <w:r w:rsidR="001C0DBC">
          <w:rPr>
            <w:rStyle w:val="Hyperlink"/>
            <w:rFonts w:ascii="Arial" w:hAnsi="Arial" w:cs="Arial"/>
            <w:color w:val="3366BB"/>
            <w:sz w:val="21"/>
            <w:szCs w:val="21"/>
          </w:rPr>
          <w:t>How to create, import and export question pools</w:t>
        </w:r>
      </w:hyperlink>
      <w:r w:rsidR="001C0DBC">
        <w:t xml:space="preserve"> guide.</w:t>
      </w:r>
    </w:p>
    <w:p w14:paraId="0DC1193C" w14:textId="386D892A" w:rsidR="00300248" w:rsidRDefault="00300248" w:rsidP="00300248">
      <w:pPr>
        <w:pStyle w:val="ListParagraph"/>
        <w:numPr>
          <w:ilvl w:val="0"/>
          <w:numId w:val="18"/>
        </w:numPr>
      </w:pPr>
      <w:r>
        <w:t>Create exam</w:t>
      </w:r>
      <w:r w:rsidR="001C0DBC">
        <w:t>.  Hover over the</w:t>
      </w:r>
      <w:r w:rsidR="001C0DBC">
        <w:rPr>
          <w:rStyle w:val="Strong"/>
          <w:color w:val="0E101A"/>
        </w:rPr>
        <w:t> “Tests”</w:t>
      </w:r>
      <w:r w:rsidR="001C0DBC">
        <w:t> in the main menu, and select </w:t>
      </w:r>
      <w:r w:rsidR="001C0DBC">
        <w:rPr>
          <w:rStyle w:val="Strong"/>
          <w:color w:val="0E101A"/>
        </w:rPr>
        <w:t>“New test”</w:t>
      </w:r>
      <w:r w:rsidR="001C0DBC">
        <w:t>.</w:t>
      </w:r>
    </w:p>
    <w:p w14:paraId="3E879BF9" w14:textId="0C3B0347" w:rsidR="003A19BE" w:rsidRDefault="001C0DBC" w:rsidP="002A10E3">
      <w:r>
        <w:rPr>
          <w:noProof/>
        </w:rPr>
        <w:lastRenderedPageBreak/>
        <w:drawing>
          <wp:inline distT="0" distB="0" distL="0" distR="0" wp14:anchorId="13E44AB3" wp14:editId="52D58AE9">
            <wp:extent cx="6135370" cy="29451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974DD" w14:textId="77777777" w:rsidR="000B0758" w:rsidRDefault="000B0758" w:rsidP="002A10E3"/>
    <w:p w14:paraId="2B30F58C" w14:textId="7377867B" w:rsidR="00300248" w:rsidRDefault="00300248" w:rsidP="00300248">
      <w:pPr>
        <w:pStyle w:val="ListParagraph"/>
        <w:numPr>
          <w:ilvl w:val="1"/>
          <w:numId w:val="18"/>
        </w:numPr>
      </w:pPr>
      <w:r>
        <w:t>Set delivery preference to be “Paper-based” | “</w:t>
      </w:r>
      <w:proofErr w:type="spellStart"/>
      <w:r>
        <w:t>PearsonVue</w:t>
      </w:r>
      <w:proofErr w:type="spellEnd"/>
      <w:r>
        <w:t xml:space="preserve">” | “Online” | “Proctoring” </w:t>
      </w:r>
    </w:p>
    <w:p w14:paraId="4B6F1385" w14:textId="77777777" w:rsidR="003A19BE" w:rsidRDefault="003A19BE" w:rsidP="003A19BE">
      <w:pPr>
        <w:pStyle w:val="ListParagraph"/>
        <w:ind w:left="1440"/>
      </w:pPr>
    </w:p>
    <w:p w14:paraId="49C68E96" w14:textId="7F4CB273" w:rsidR="002A10E3" w:rsidRDefault="002A10E3" w:rsidP="002A10E3">
      <w:r>
        <w:rPr>
          <w:noProof/>
        </w:rPr>
        <w:drawing>
          <wp:inline distT="0" distB="0" distL="0" distR="0" wp14:anchorId="3184233B" wp14:editId="712DC1E3">
            <wp:extent cx="6135370" cy="29451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6DD83" w14:textId="77777777" w:rsidR="003A19BE" w:rsidRDefault="003A19BE" w:rsidP="002A10E3"/>
    <w:p w14:paraId="42847DDB" w14:textId="5055A309" w:rsidR="002A10E3" w:rsidRDefault="002A10E3" w:rsidP="002A10E3">
      <w:pPr>
        <w:pStyle w:val="ListParagraph"/>
        <w:numPr>
          <w:ilvl w:val="1"/>
          <w:numId w:val="18"/>
        </w:numPr>
      </w:pPr>
      <w:r>
        <w:t>Include questions from question pools</w:t>
      </w:r>
    </w:p>
    <w:p w14:paraId="1048BA81" w14:textId="77777777" w:rsidR="00300248" w:rsidRDefault="00300248" w:rsidP="00300248">
      <w:pPr>
        <w:pStyle w:val="ListParagraph"/>
        <w:numPr>
          <w:ilvl w:val="2"/>
          <w:numId w:val="18"/>
        </w:numPr>
      </w:pPr>
      <w:r>
        <w:t>“Paper-based” - Decide on the test creation methods:</w:t>
      </w:r>
    </w:p>
    <w:p w14:paraId="512794A5" w14:textId="53D3E9CC" w:rsidR="00300248" w:rsidRDefault="00300248" w:rsidP="00300248">
      <w:pPr>
        <w:pStyle w:val="ListParagraph"/>
        <w:numPr>
          <w:ilvl w:val="3"/>
          <w:numId w:val="18"/>
        </w:numPr>
      </w:pPr>
      <w:r>
        <w:t>For pre-printed exams: manually defined exam versions</w:t>
      </w:r>
      <w:r w:rsidR="002A10E3">
        <w:t xml:space="preserve">. For more information, please watch this </w:t>
      </w:r>
      <w:hyperlink r:id="rId15" w:history="1">
        <w:r w:rsidR="002A10E3" w:rsidRPr="002A10E3">
          <w:rPr>
            <w:rStyle w:val="Hyperlink"/>
          </w:rPr>
          <w:t>video</w:t>
        </w:r>
      </w:hyperlink>
      <w:r w:rsidR="002A10E3">
        <w:t>.</w:t>
      </w:r>
    </w:p>
    <w:p w14:paraId="767E571A" w14:textId="4C60CFD6" w:rsidR="00300248" w:rsidRDefault="00300248" w:rsidP="00300248">
      <w:pPr>
        <w:pStyle w:val="ListParagraph"/>
        <w:numPr>
          <w:ilvl w:val="3"/>
          <w:numId w:val="18"/>
        </w:numPr>
      </w:pPr>
      <w:r>
        <w:t>For newly created exams: static test generator (generate versions in advance)</w:t>
      </w:r>
      <w:r w:rsidR="00D77E32">
        <w:t xml:space="preserve">. For more information, please watch this </w:t>
      </w:r>
      <w:hyperlink r:id="rId16" w:history="1">
        <w:r w:rsidR="00D77E32" w:rsidRPr="002A10E3">
          <w:rPr>
            <w:rStyle w:val="Hyperlink"/>
          </w:rPr>
          <w:t>video</w:t>
        </w:r>
      </w:hyperlink>
      <w:r w:rsidR="00D77E32">
        <w:t>.</w:t>
      </w:r>
    </w:p>
    <w:p w14:paraId="67E0867D" w14:textId="77777777" w:rsidR="00300248" w:rsidRDefault="00300248" w:rsidP="00300248">
      <w:pPr>
        <w:pStyle w:val="ListParagraph"/>
        <w:numPr>
          <w:ilvl w:val="3"/>
          <w:numId w:val="18"/>
        </w:numPr>
      </w:pPr>
      <w:r>
        <w:t>Define unique names for each of your exam versions</w:t>
      </w:r>
    </w:p>
    <w:p w14:paraId="2B9467F7" w14:textId="77777777" w:rsidR="00300248" w:rsidRDefault="00300248" w:rsidP="00300248">
      <w:pPr>
        <w:pStyle w:val="ListParagraph"/>
        <w:numPr>
          <w:ilvl w:val="2"/>
          <w:numId w:val="18"/>
        </w:numPr>
      </w:pPr>
      <w:proofErr w:type="spellStart"/>
      <w:r>
        <w:lastRenderedPageBreak/>
        <w:t>PearsonVue</w:t>
      </w:r>
      <w:proofErr w:type="spellEnd"/>
    </w:p>
    <w:p w14:paraId="7765408D" w14:textId="31BD6DC0" w:rsidR="00300248" w:rsidRDefault="00300248" w:rsidP="00300248">
      <w:pPr>
        <w:pStyle w:val="ListParagraph"/>
        <w:numPr>
          <w:ilvl w:val="3"/>
          <w:numId w:val="18"/>
        </w:numPr>
      </w:pPr>
      <w:r>
        <w:t xml:space="preserve">Create a blueprint </w:t>
      </w:r>
      <w:r w:rsidRPr="00D77E32">
        <w:t>– ad hoc generated method,</w:t>
      </w:r>
      <w:r>
        <w:t xml:space="preserve"> specify the number of questions per question pool.</w:t>
      </w:r>
      <w:r w:rsidR="00D77E32">
        <w:t xml:space="preserve"> For more information, please watch this </w:t>
      </w:r>
      <w:hyperlink r:id="rId17" w:history="1">
        <w:r w:rsidR="00D77E32" w:rsidRPr="00D77E32">
          <w:rPr>
            <w:rStyle w:val="Hyperlink"/>
          </w:rPr>
          <w:t>video</w:t>
        </w:r>
      </w:hyperlink>
      <w:r w:rsidR="00D77E32">
        <w:t>.</w:t>
      </w:r>
    </w:p>
    <w:p w14:paraId="026A488E" w14:textId="77777777" w:rsidR="00300248" w:rsidRDefault="00300248" w:rsidP="00300248">
      <w:pPr>
        <w:pStyle w:val="ListParagraph"/>
        <w:numPr>
          <w:ilvl w:val="2"/>
          <w:numId w:val="18"/>
        </w:numPr>
      </w:pPr>
      <w:r>
        <w:t>Online exam / Proctoring exam</w:t>
      </w:r>
    </w:p>
    <w:p w14:paraId="426E0F48" w14:textId="77777777" w:rsidR="00300248" w:rsidRDefault="00300248" w:rsidP="00300248">
      <w:pPr>
        <w:pStyle w:val="ListParagraph"/>
        <w:numPr>
          <w:ilvl w:val="3"/>
          <w:numId w:val="18"/>
        </w:numPr>
      </w:pPr>
      <w:r>
        <w:t>Any creation method is possible – but probably will be “Ad hoc generated”</w:t>
      </w:r>
    </w:p>
    <w:p w14:paraId="134D10A2" w14:textId="514CCE9E" w:rsidR="00300248" w:rsidRDefault="00300248" w:rsidP="00300248">
      <w:pPr>
        <w:pStyle w:val="ListParagraph"/>
        <w:numPr>
          <w:ilvl w:val="1"/>
          <w:numId w:val="18"/>
        </w:numPr>
      </w:pPr>
      <w:r>
        <w:t>Define exam code (external ID)</w:t>
      </w:r>
      <w:r w:rsidR="00D77E32">
        <w:t>.</w:t>
      </w:r>
      <w:r w:rsidR="003A19BE">
        <w:t xml:space="preserve"> Navigate the “</w:t>
      </w:r>
      <w:proofErr w:type="gramStart"/>
      <w:r w:rsidR="003A19BE">
        <w:rPr>
          <w:rStyle w:val="Strong"/>
          <w:color w:val="0E101A"/>
        </w:rPr>
        <w:t>Tests</w:t>
      </w:r>
      <w:r w:rsidR="003A19BE">
        <w:t>“</w:t>
      </w:r>
      <w:proofErr w:type="gramEnd"/>
      <w:r w:rsidR="003A19BE">
        <w:t>/”</w:t>
      </w:r>
      <w:r w:rsidR="003A19BE">
        <w:rPr>
          <w:rStyle w:val="Strong"/>
          <w:color w:val="0E101A"/>
        </w:rPr>
        <w:t>Manage Test</w:t>
      </w:r>
      <w:r w:rsidR="003A19BE">
        <w:t>“. Select the test for which you want to add an External ID. Navigate the “</w:t>
      </w:r>
      <w:r w:rsidR="003A19BE">
        <w:rPr>
          <w:rStyle w:val="Strong"/>
          <w:color w:val="0E101A"/>
        </w:rPr>
        <w:t>Settings</w:t>
      </w:r>
      <w:r w:rsidR="003A19BE">
        <w:t>” tab. Click on “</w:t>
      </w:r>
      <w:r w:rsidR="003A19BE">
        <w:rPr>
          <w:rStyle w:val="Strong"/>
          <w:color w:val="0E101A"/>
        </w:rPr>
        <w:t>External attributes</w:t>
      </w:r>
      <w:r w:rsidR="003A19BE">
        <w:t>” from the left-side menu. Enter External ID and click on the “</w:t>
      </w:r>
      <w:r w:rsidR="003A19BE" w:rsidRPr="003A19BE">
        <w:rPr>
          <w:b/>
          <w:bCs/>
        </w:rPr>
        <w:t>Save</w:t>
      </w:r>
      <w:r w:rsidR="003A19BE">
        <w:t>” button.</w:t>
      </w:r>
    </w:p>
    <w:p w14:paraId="0A9F700C" w14:textId="77777777" w:rsidR="003A19BE" w:rsidRDefault="003A19BE" w:rsidP="003A19BE">
      <w:pPr>
        <w:pStyle w:val="ListParagraph"/>
        <w:ind w:left="1440"/>
      </w:pPr>
    </w:p>
    <w:p w14:paraId="737BECC0" w14:textId="49D2CF86" w:rsidR="003A19BE" w:rsidRDefault="003A19BE" w:rsidP="003A19BE">
      <w:r>
        <w:rPr>
          <w:noProof/>
        </w:rPr>
        <w:drawing>
          <wp:inline distT="0" distB="0" distL="0" distR="0" wp14:anchorId="24C2FDDC" wp14:editId="5E07FBC4">
            <wp:extent cx="6135370" cy="294513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01D66" w14:textId="7EEDE9FB" w:rsidR="003A19BE" w:rsidRDefault="003A19BE" w:rsidP="003A19BE"/>
    <w:p w14:paraId="35579D53" w14:textId="7046F510" w:rsidR="003A19BE" w:rsidRDefault="003A19BE" w:rsidP="003A19BE">
      <w:pPr>
        <w:pStyle w:val="Heading2"/>
      </w:pPr>
      <w:bookmarkStart w:id="7" w:name="_Toc82596705"/>
      <w:r>
        <w:t>How to test exams</w:t>
      </w:r>
      <w:bookmarkEnd w:id="7"/>
    </w:p>
    <w:p w14:paraId="0FEA6774" w14:textId="293E63A4" w:rsidR="001C129C" w:rsidRPr="001C129C" w:rsidRDefault="001C129C" w:rsidP="001C129C">
      <w:pPr>
        <w:pStyle w:val="Heading3"/>
      </w:pPr>
      <w:bookmarkStart w:id="8" w:name="_Toc82596706"/>
      <w:r>
        <w:t>Method</w:t>
      </w:r>
      <w:bookmarkEnd w:id="8"/>
    </w:p>
    <w:p w14:paraId="0E83C84F" w14:textId="137923A9" w:rsidR="00300248" w:rsidRDefault="00300248" w:rsidP="003A19BE">
      <w:r>
        <w:t>Decide which method to use:</w:t>
      </w:r>
    </w:p>
    <w:p w14:paraId="70A82DAD" w14:textId="67F75436" w:rsidR="00300248" w:rsidRDefault="00300248" w:rsidP="003A19BE">
      <w:pPr>
        <w:pStyle w:val="ListParagraph"/>
        <w:numPr>
          <w:ilvl w:val="0"/>
          <w:numId w:val="19"/>
        </w:numPr>
      </w:pPr>
      <w:r>
        <w:t>Migrate from production to sandbox using the export test to JSON option</w:t>
      </w:r>
      <w:r w:rsidR="001C129C">
        <w:t xml:space="preserve">. </w:t>
      </w:r>
      <w:r w:rsidR="001C129C" w:rsidRPr="001C129C">
        <w:t xml:space="preserve">To export test using JSON option, for the desired exam, from the drop-down menu in the right upper corner, select </w:t>
      </w:r>
      <w:proofErr w:type="spellStart"/>
      <w:r w:rsidR="001C129C" w:rsidRPr="001C129C">
        <w:t>the"Export</w:t>
      </w:r>
      <w:proofErr w:type="spellEnd"/>
      <w:r w:rsidR="001C129C" w:rsidRPr="001C129C">
        <w:t xml:space="preserve"> to JSON" option.</w:t>
      </w:r>
    </w:p>
    <w:p w14:paraId="16667A8E" w14:textId="3CE1B125" w:rsidR="001C129C" w:rsidRDefault="001C129C" w:rsidP="001C129C">
      <w:r>
        <w:rPr>
          <w:noProof/>
        </w:rPr>
        <w:lastRenderedPageBreak/>
        <w:drawing>
          <wp:inline distT="0" distB="0" distL="0" distR="0" wp14:anchorId="3955A82A" wp14:editId="183440AB">
            <wp:extent cx="6135370" cy="29451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D41C7" w14:textId="77777777" w:rsidR="00300248" w:rsidRDefault="00300248" w:rsidP="00300248">
      <w:pPr>
        <w:pStyle w:val="ListParagraph"/>
        <w:numPr>
          <w:ilvl w:val="2"/>
          <w:numId w:val="18"/>
        </w:numPr>
      </w:pPr>
      <w:r>
        <w:t>Must know:</w:t>
      </w:r>
    </w:p>
    <w:p w14:paraId="6F0159EA" w14:textId="77777777" w:rsidR="00300248" w:rsidRDefault="00300248" w:rsidP="00300248">
      <w:pPr>
        <w:pStyle w:val="ListParagraph"/>
        <w:numPr>
          <w:ilvl w:val="3"/>
          <w:numId w:val="18"/>
        </w:numPr>
      </w:pPr>
      <w:r>
        <w:t>Question pool references will be lost</w:t>
      </w:r>
    </w:p>
    <w:p w14:paraId="21E35222" w14:textId="77777777" w:rsidR="00300248" w:rsidRDefault="00300248" w:rsidP="00300248">
      <w:pPr>
        <w:pStyle w:val="ListParagraph"/>
        <w:numPr>
          <w:ilvl w:val="3"/>
          <w:numId w:val="18"/>
        </w:numPr>
      </w:pPr>
      <w:r>
        <w:t>An end-to-end test with Lambda is possible</w:t>
      </w:r>
    </w:p>
    <w:p w14:paraId="28D29A06" w14:textId="77777777" w:rsidR="00300248" w:rsidRDefault="00300248" w:rsidP="00300248">
      <w:pPr>
        <w:pStyle w:val="ListParagraph"/>
        <w:numPr>
          <w:ilvl w:val="3"/>
          <w:numId w:val="18"/>
        </w:numPr>
      </w:pPr>
      <w:r>
        <w:t>Not supported for Ad-hoc generated blueprints (</w:t>
      </w:r>
      <w:proofErr w:type="spellStart"/>
      <w:r>
        <w:t>PearsonVue</w:t>
      </w:r>
      <w:proofErr w:type="spellEnd"/>
      <w:r>
        <w:t xml:space="preserve">, </w:t>
      </w:r>
      <w:proofErr w:type="gramStart"/>
      <w:r>
        <w:t>Online</w:t>
      </w:r>
      <w:proofErr w:type="gramEnd"/>
      <w:r>
        <w:t xml:space="preserve"> with ad-hoc)</w:t>
      </w:r>
    </w:p>
    <w:p w14:paraId="326BB072" w14:textId="5B6F92DF" w:rsidR="00300248" w:rsidRDefault="00300248" w:rsidP="003A19BE">
      <w:pPr>
        <w:pStyle w:val="ListParagraph"/>
        <w:numPr>
          <w:ilvl w:val="0"/>
          <w:numId w:val="19"/>
        </w:numPr>
      </w:pPr>
      <w:r>
        <w:t>Create an exam on sandbox and test it there</w:t>
      </w:r>
      <w:r w:rsidR="001C129C">
        <w:t xml:space="preserve">. </w:t>
      </w:r>
    </w:p>
    <w:p w14:paraId="685CDE34" w14:textId="77777777" w:rsidR="00300248" w:rsidRDefault="00300248" w:rsidP="00300248">
      <w:pPr>
        <w:pStyle w:val="ListParagraph"/>
        <w:numPr>
          <w:ilvl w:val="2"/>
          <w:numId w:val="18"/>
        </w:numPr>
      </w:pPr>
      <w:r>
        <w:t>Must know:</w:t>
      </w:r>
    </w:p>
    <w:p w14:paraId="4DC55418" w14:textId="77777777" w:rsidR="00300248" w:rsidRDefault="00300248" w:rsidP="00300248">
      <w:pPr>
        <w:pStyle w:val="ListParagraph"/>
        <w:numPr>
          <w:ilvl w:val="3"/>
          <w:numId w:val="18"/>
        </w:numPr>
      </w:pPr>
      <w:r>
        <w:t>Cannot be moved to production (question pool references will be lost, and the possibility of moving corrupted data is too big)</w:t>
      </w:r>
    </w:p>
    <w:p w14:paraId="26380971" w14:textId="77777777" w:rsidR="00300248" w:rsidRDefault="00300248" w:rsidP="00300248">
      <w:pPr>
        <w:pStyle w:val="ListParagraph"/>
        <w:numPr>
          <w:ilvl w:val="3"/>
          <w:numId w:val="18"/>
        </w:numPr>
      </w:pPr>
      <w:r>
        <w:t>An end-to-end test with Lambda is possible</w:t>
      </w:r>
    </w:p>
    <w:p w14:paraId="4ECEFD08" w14:textId="77777777" w:rsidR="00300248" w:rsidRDefault="00300248" w:rsidP="00300248">
      <w:pPr>
        <w:pStyle w:val="ListParagraph"/>
        <w:numPr>
          <w:ilvl w:val="3"/>
          <w:numId w:val="18"/>
        </w:numPr>
      </w:pPr>
      <w:r>
        <w:t>Have to manually re-create the same exam on production (no automated validation possibility)</w:t>
      </w:r>
    </w:p>
    <w:p w14:paraId="75CDF298" w14:textId="62624D93" w:rsidR="00300248" w:rsidRPr="00553096" w:rsidRDefault="00300248" w:rsidP="003A19BE">
      <w:pPr>
        <w:pStyle w:val="ListParagraph"/>
        <w:numPr>
          <w:ilvl w:val="0"/>
          <w:numId w:val="19"/>
        </w:numPr>
        <w:rPr>
          <w:highlight w:val="yellow"/>
        </w:rPr>
      </w:pPr>
      <w:r w:rsidRPr="00553096">
        <w:rPr>
          <w:highlight w:val="yellow"/>
        </w:rPr>
        <w:t>Create an exam on production and test it there</w:t>
      </w:r>
      <w:r w:rsidR="001C129C">
        <w:rPr>
          <w:highlight w:val="yellow"/>
        </w:rPr>
        <w:t xml:space="preserve">. </w:t>
      </w:r>
    </w:p>
    <w:p w14:paraId="78E0B77D" w14:textId="77777777" w:rsidR="00300248" w:rsidRDefault="00300248" w:rsidP="00300248">
      <w:pPr>
        <w:pStyle w:val="ListParagraph"/>
        <w:numPr>
          <w:ilvl w:val="2"/>
          <w:numId w:val="18"/>
        </w:numPr>
      </w:pPr>
      <w:r>
        <w:t>Must know:</w:t>
      </w:r>
    </w:p>
    <w:p w14:paraId="5FEC236E" w14:textId="77777777" w:rsidR="00300248" w:rsidRDefault="00300248" w:rsidP="00300248">
      <w:pPr>
        <w:pStyle w:val="ListParagraph"/>
        <w:numPr>
          <w:ilvl w:val="3"/>
          <w:numId w:val="18"/>
        </w:numPr>
      </w:pPr>
      <w:r>
        <w:t>Production usage before the go-live date and accidental changes</w:t>
      </w:r>
    </w:p>
    <w:p w14:paraId="011817E5" w14:textId="77777777" w:rsidR="00300248" w:rsidRDefault="00300248" w:rsidP="00300248">
      <w:pPr>
        <w:pStyle w:val="ListParagraph"/>
        <w:numPr>
          <w:ilvl w:val="3"/>
          <w:numId w:val="18"/>
        </w:numPr>
      </w:pPr>
      <w:r>
        <w:t>YTM can swipe all testing data (user results, for example, from production)</w:t>
      </w:r>
    </w:p>
    <w:p w14:paraId="14595302" w14:textId="77777777" w:rsidR="00300248" w:rsidRDefault="00300248" w:rsidP="00300248">
      <w:pPr>
        <w:pStyle w:val="ListParagraph"/>
        <w:numPr>
          <w:ilvl w:val="3"/>
          <w:numId w:val="18"/>
        </w:numPr>
      </w:pPr>
      <w:r>
        <w:t>Cannot perform End-to-End testing with Lambda (if Lambda don’t create another environment)</w:t>
      </w:r>
    </w:p>
    <w:p w14:paraId="41D22AA6" w14:textId="77777777" w:rsidR="00300248" w:rsidRDefault="004D7D55" w:rsidP="00300248">
      <w:pPr>
        <w:pStyle w:val="ListParagraph"/>
        <w:numPr>
          <w:ilvl w:val="3"/>
          <w:numId w:val="18"/>
        </w:numPr>
      </w:pPr>
      <w:hyperlink r:id="rId20" w:history="1">
        <w:r w:rsidR="00300248" w:rsidRPr="004C1B75">
          <w:rPr>
            <w:rStyle w:val="Hyperlink"/>
          </w:rPr>
          <w:t>Use preview test option</w:t>
        </w:r>
      </w:hyperlink>
      <w:r w:rsidR="00300248">
        <w:t xml:space="preserve"> – It allows a test manager to take the dummy attempt and check the exam settings.</w:t>
      </w:r>
    </w:p>
    <w:p w14:paraId="36BB0D1E" w14:textId="77777777" w:rsidR="00300248" w:rsidRDefault="00300248" w:rsidP="003A19BE">
      <w:pPr>
        <w:pStyle w:val="ListParagraph"/>
        <w:numPr>
          <w:ilvl w:val="0"/>
          <w:numId w:val="19"/>
        </w:numPr>
      </w:pPr>
      <w:r>
        <w:t>Test on the production copy</w:t>
      </w:r>
    </w:p>
    <w:p w14:paraId="40F2FBC9" w14:textId="77777777" w:rsidR="00300248" w:rsidRDefault="00300248" w:rsidP="00300248">
      <w:pPr>
        <w:pStyle w:val="ListParagraph"/>
        <w:numPr>
          <w:ilvl w:val="2"/>
          <w:numId w:val="18"/>
        </w:numPr>
      </w:pPr>
      <w:r>
        <w:t>Must know:</w:t>
      </w:r>
    </w:p>
    <w:p w14:paraId="44B21739" w14:textId="77777777" w:rsidR="00300248" w:rsidRDefault="00300248" w:rsidP="00300248">
      <w:pPr>
        <w:pStyle w:val="ListParagraph"/>
        <w:numPr>
          <w:ilvl w:val="3"/>
          <w:numId w:val="18"/>
        </w:numPr>
      </w:pPr>
      <w:r>
        <w:t xml:space="preserve">Production copy environment currently does not </w:t>
      </w:r>
      <w:proofErr w:type="gramStart"/>
      <w:r>
        <w:t>exists</w:t>
      </w:r>
      <w:proofErr w:type="gramEnd"/>
    </w:p>
    <w:p w14:paraId="7F31D14D" w14:textId="77777777" w:rsidR="00300248" w:rsidRDefault="00300248" w:rsidP="00300248">
      <w:pPr>
        <w:pStyle w:val="ListParagraph"/>
        <w:numPr>
          <w:ilvl w:val="3"/>
          <w:numId w:val="18"/>
        </w:numPr>
      </w:pPr>
      <w:r>
        <w:t>Cannot perform End-to-End testing with Lambda (if Lambda don’t create another environment)</w:t>
      </w:r>
    </w:p>
    <w:p w14:paraId="353770E2" w14:textId="77777777" w:rsidR="00300248" w:rsidRDefault="00300248" w:rsidP="00300248">
      <w:pPr>
        <w:pStyle w:val="ListParagraph"/>
        <w:numPr>
          <w:ilvl w:val="2"/>
          <w:numId w:val="18"/>
        </w:numPr>
      </w:pPr>
      <w:r>
        <w:t>Process of DB copying:</w:t>
      </w:r>
    </w:p>
    <w:p w14:paraId="2AF255F6" w14:textId="77777777" w:rsidR="00300248" w:rsidRDefault="00300248" w:rsidP="00300248">
      <w:pPr>
        <w:pStyle w:val="ListParagraph"/>
        <w:numPr>
          <w:ilvl w:val="3"/>
          <w:numId w:val="18"/>
        </w:numPr>
      </w:pPr>
      <w:r>
        <w:lastRenderedPageBreak/>
        <w:t>Create exam on production</w:t>
      </w:r>
    </w:p>
    <w:p w14:paraId="2DD87943" w14:textId="77777777" w:rsidR="00300248" w:rsidRDefault="00300248" w:rsidP="00300248">
      <w:pPr>
        <w:pStyle w:val="ListParagraph"/>
        <w:numPr>
          <w:ilvl w:val="3"/>
          <w:numId w:val="18"/>
        </w:numPr>
      </w:pPr>
      <w:r>
        <w:t>Notify YTM that the exam is created</w:t>
      </w:r>
    </w:p>
    <w:p w14:paraId="64B0D056" w14:textId="77777777" w:rsidR="00300248" w:rsidRDefault="00300248" w:rsidP="00300248">
      <w:pPr>
        <w:pStyle w:val="ListParagraph"/>
        <w:numPr>
          <w:ilvl w:val="3"/>
          <w:numId w:val="18"/>
        </w:numPr>
      </w:pPr>
      <w:r>
        <w:t>YTM can copy the entire DB to a new URL</w:t>
      </w:r>
    </w:p>
    <w:p w14:paraId="6E355AA4" w14:textId="59814F49" w:rsidR="00300248" w:rsidRDefault="00300248" w:rsidP="00300248">
      <w:pPr>
        <w:pStyle w:val="ListParagraph"/>
        <w:numPr>
          <w:ilvl w:val="3"/>
          <w:numId w:val="18"/>
        </w:numPr>
      </w:pPr>
      <w:r>
        <w:t>Certify that test is ok on the new URL</w:t>
      </w:r>
    </w:p>
    <w:p w14:paraId="50CB9303" w14:textId="019081E4" w:rsidR="001C129C" w:rsidRDefault="001C129C" w:rsidP="001C129C">
      <w:pPr>
        <w:pStyle w:val="Heading3"/>
      </w:pPr>
      <w:bookmarkStart w:id="9" w:name="_Toc82596707"/>
      <w:r>
        <w:t>Scenario</w:t>
      </w:r>
      <w:bookmarkEnd w:id="9"/>
    </w:p>
    <w:p w14:paraId="0FE338E5" w14:textId="77777777" w:rsidR="00300248" w:rsidRDefault="00300248" w:rsidP="00D76510">
      <w:pPr>
        <w:pStyle w:val="ListParagraph"/>
        <w:numPr>
          <w:ilvl w:val="0"/>
          <w:numId w:val="26"/>
        </w:numPr>
      </w:pPr>
      <w:r>
        <w:t>Test exams - minimal scenario:</w:t>
      </w:r>
    </w:p>
    <w:p w14:paraId="1B0A71A6" w14:textId="77777777" w:rsidR="00300248" w:rsidRDefault="00300248" w:rsidP="001C129C">
      <w:pPr>
        <w:pStyle w:val="ListParagraph"/>
        <w:numPr>
          <w:ilvl w:val="0"/>
          <w:numId w:val="20"/>
        </w:numPr>
      </w:pPr>
      <w:r>
        <w:t>Paper-based</w:t>
      </w:r>
    </w:p>
    <w:p w14:paraId="7AB6B994" w14:textId="77777777" w:rsidR="00300248" w:rsidRDefault="00300248" w:rsidP="001C129C">
      <w:pPr>
        <w:pStyle w:val="ListParagraph"/>
        <w:numPr>
          <w:ilvl w:val="0"/>
          <w:numId w:val="24"/>
        </w:numPr>
      </w:pPr>
      <w:r>
        <w:t>Assign sample users to take the exam</w:t>
      </w:r>
    </w:p>
    <w:p w14:paraId="4EFA5F85" w14:textId="77777777" w:rsidR="00300248" w:rsidRDefault="00300248" w:rsidP="001C129C">
      <w:pPr>
        <w:pStyle w:val="ListParagraph"/>
        <w:numPr>
          <w:ilvl w:val="0"/>
          <w:numId w:val="24"/>
        </w:numPr>
      </w:pPr>
      <w:r>
        <w:t>Create common session</w:t>
      </w:r>
    </w:p>
    <w:p w14:paraId="762F5BC9" w14:textId="77777777" w:rsidR="00300248" w:rsidRDefault="00300248" w:rsidP="001C129C">
      <w:pPr>
        <w:pStyle w:val="ListParagraph"/>
        <w:numPr>
          <w:ilvl w:val="0"/>
          <w:numId w:val="24"/>
        </w:numPr>
      </w:pPr>
      <w:r>
        <w:t>Export common session</w:t>
      </w:r>
    </w:p>
    <w:p w14:paraId="11E1327F" w14:textId="77777777" w:rsidR="00300248" w:rsidRDefault="00300248" w:rsidP="001C129C">
      <w:pPr>
        <w:pStyle w:val="ListParagraph"/>
        <w:numPr>
          <w:ilvl w:val="0"/>
          <w:numId w:val="24"/>
        </w:numPr>
      </w:pPr>
      <w:r>
        <w:t>Find this user on a signing sheet and other CSR packages</w:t>
      </w:r>
    </w:p>
    <w:p w14:paraId="075AEB03" w14:textId="77777777" w:rsidR="00300248" w:rsidRDefault="00300248" w:rsidP="001C129C">
      <w:pPr>
        <w:pStyle w:val="ListParagraph"/>
        <w:numPr>
          <w:ilvl w:val="0"/>
          <w:numId w:val="24"/>
        </w:numPr>
      </w:pPr>
      <w:r>
        <w:t>Find exam PDF – make sure the questions are in the same order on paper and application in the respective exam versions</w:t>
      </w:r>
    </w:p>
    <w:p w14:paraId="45F68065" w14:textId="77777777" w:rsidR="00300248" w:rsidRDefault="00300248" w:rsidP="001C129C">
      <w:pPr>
        <w:pStyle w:val="ListParagraph"/>
        <w:numPr>
          <w:ilvl w:val="0"/>
          <w:numId w:val="24"/>
        </w:numPr>
      </w:pPr>
      <w:r>
        <w:t>Fill in the bubble sheet</w:t>
      </w:r>
    </w:p>
    <w:p w14:paraId="1CA88646" w14:textId="77777777" w:rsidR="00300248" w:rsidRDefault="00300248" w:rsidP="001C129C">
      <w:pPr>
        <w:pStyle w:val="ListParagraph"/>
        <w:numPr>
          <w:ilvl w:val="0"/>
          <w:numId w:val="24"/>
        </w:numPr>
      </w:pPr>
      <w:r>
        <w:t>Produce file from Remark</w:t>
      </w:r>
    </w:p>
    <w:p w14:paraId="0833EE45" w14:textId="77777777" w:rsidR="00300248" w:rsidRDefault="00300248" w:rsidP="001C129C">
      <w:pPr>
        <w:pStyle w:val="ListParagraph"/>
        <w:numPr>
          <w:ilvl w:val="0"/>
          <w:numId w:val="24"/>
        </w:numPr>
      </w:pPr>
      <w:r>
        <w:t>Import single report file</w:t>
      </w:r>
    </w:p>
    <w:p w14:paraId="4B488171" w14:textId="77777777" w:rsidR="00300248" w:rsidRDefault="00300248" w:rsidP="001C129C">
      <w:pPr>
        <w:pStyle w:val="ListParagraph"/>
        <w:numPr>
          <w:ilvl w:val="0"/>
          <w:numId w:val="24"/>
        </w:numPr>
      </w:pPr>
      <w:r>
        <w:t>Check if the user report is populated</w:t>
      </w:r>
    </w:p>
    <w:p w14:paraId="379AA49E" w14:textId="77777777" w:rsidR="00300248" w:rsidRDefault="00300248" w:rsidP="001C129C">
      <w:pPr>
        <w:pStyle w:val="ListParagraph"/>
        <w:numPr>
          <w:ilvl w:val="0"/>
          <w:numId w:val="20"/>
        </w:numPr>
      </w:pPr>
      <w:proofErr w:type="spellStart"/>
      <w:r>
        <w:t>PearsonVue</w:t>
      </w:r>
      <w:proofErr w:type="spellEnd"/>
    </w:p>
    <w:p w14:paraId="42AA0FB3" w14:textId="77777777" w:rsidR="00300248" w:rsidRPr="00DD0AAB" w:rsidRDefault="004D7D55" w:rsidP="001C129C">
      <w:pPr>
        <w:pStyle w:val="ListParagraph"/>
        <w:numPr>
          <w:ilvl w:val="2"/>
          <w:numId w:val="25"/>
        </w:numPr>
        <w:rPr>
          <w:rStyle w:val="Hyperlink"/>
          <w:color w:val="auto"/>
          <w:u w:val="none"/>
        </w:rPr>
      </w:pPr>
      <w:hyperlink r:id="rId21" w:history="1">
        <w:r w:rsidR="00300248" w:rsidRPr="00F134EB">
          <w:rPr>
            <w:rStyle w:val="Hyperlink"/>
          </w:rPr>
          <w:t xml:space="preserve">How to create an exam for </w:t>
        </w:r>
        <w:proofErr w:type="spellStart"/>
        <w:r w:rsidR="00300248" w:rsidRPr="00F134EB">
          <w:rPr>
            <w:rStyle w:val="Hyperlink"/>
          </w:rPr>
          <w:t>PearsonVue</w:t>
        </w:r>
        <w:proofErr w:type="spellEnd"/>
        <w:r w:rsidR="00300248" w:rsidRPr="00F134EB">
          <w:rPr>
            <w:rStyle w:val="Hyperlink"/>
          </w:rPr>
          <w:t xml:space="preserve"> integration</w:t>
        </w:r>
      </w:hyperlink>
    </w:p>
    <w:p w14:paraId="112918C0" w14:textId="77777777" w:rsidR="00300248" w:rsidRPr="00DD0AAB" w:rsidRDefault="004D7D55" w:rsidP="001C129C">
      <w:pPr>
        <w:pStyle w:val="ListParagraph"/>
        <w:numPr>
          <w:ilvl w:val="2"/>
          <w:numId w:val="25"/>
        </w:numPr>
        <w:rPr>
          <w:rStyle w:val="Hyperlink"/>
          <w:color w:val="auto"/>
          <w:u w:val="none"/>
        </w:rPr>
      </w:pPr>
      <w:hyperlink r:id="rId22" w:history="1">
        <w:r w:rsidR="00300248" w:rsidRPr="00F134EB">
          <w:rPr>
            <w:rStyle w:val="Hyperlink"/>
          </w:rPr>
          <w:t xml:space="preserve">How to import </w:t>
        </w:r>
        <w:proofErr w:type="spellStart"/>
        <w:r w:rsidR="00300248" w:rsidRPr="00F134EB">
          <w:rPr>
            <w:rStyle w:val="Hyperlink"/>
          </w:rPr>
          <w:t>PearsonVue</w:t>
        </w:r>
        <w:proofErr w:type="spellEnd"/>
        <w:r w:rsidR="00300248" w:rsidRPr="00F134EB">
          <w:rPr>
            <w:rStyle w:val="Hyperlink"/>
          </w:rPr>
          <w:t xml:space="preserve"> test results</w:t>
        </w:r>
      </w:hyperlink>
    </w:p>
    <w:p w14:paraId="70A7459B" w14:textId="77777777" w:rsidR="00300248" w:rsidRDefault="004D7D55" w:rsidP="001C129C">
      <w:pPr>
        <w:pStyle w:val="ListParagraph"/>
        <w:numPr>
          <w:ilvl w:val="2"/>
          <w:numId w:val="25"/>
        </w:numPr>
      </w:pPr>
      <w:hyperlink r:id="rId23" w:history="1">
        <w:r w:rsidR="00300248" w:rsidRPr="00F134EB">
          <w:rPr>
            <w:rStyle w:val="Hyperlink"/>
          </w:rPr>
          <w:t xml:space="preserve">How to export the </w:t>
        </w:r>
        <w:proofErr w:type="spellStart"/>
        <w:r w:rsidR="00300248" w:rsidRPr="00F134EB">
          <w:rPr>
            <w:rStyle w:val="Hyperlink"/>
          </w:rPr>
          <w:t>PearsonVue</w:t>
        </w:r>
        <w:proofErr w:type="spellEnd"/>
        <w:r w:rsidR="00300248" w:rsidRPr="00F134EB">
          <w:rPr>
            <w:rStyle w:val="Hyperlink"/>
          </w:rPr>
          <w:t xml:space="preserve"> files with simulated test results and import </w:t>
        </w:r>
        <w:proofErr w:type="spellStart"/>
        <w:r w:rsidR="00300248" w:rsidRPr="00F134EB">
          <w:rPr>
            <w:rStyle w:val="Hyperlink"/>
          </w:rPr>
          <w:t>PearsonVue</w:t>
        </w:r>
        <w:proofErr w:type="spellEnd"/>
        <w:r w:rsidR="00300248" w:rsidRPr="00F134EB">
          <w:rPr>
            <w:rStyle w:val="Hyperlink"/>
          </w:rPr>
          <w:t xml:space="preserve"> test results with exported files</w:t>
        </w:r>
      </w:hyperlink>
    </w:p>
    <w:p w14:paraId="5C262C90" w14:textId="77777777" w:rsidR="00300248" w:rsidRDefault="00300248" w:rsidP="001C129C">
      <w:pPr>
        <w:pStyle w:val="ListParagraph"/>
        <w:numPr>
          <w:ilvl w:val="0"/>
          <w:numId w:val="20"/>
        </w:numPr>
      </w:pPr>
      <w:r>
        <w:t>Online Exam</w:t>
      </w:r>
    </w:p>
    <w:p w14:paraId="3F8887D3" w14:textId="77777777" w:rsidR="00300248" w:rsidRDefault="00300248" w:rsidP="001C129C">
      <w:pPr>
        <w:pStyle w:val="ListParagraph"/>
        <w:numPr>
          <w:ilvl w:val="0"/>
          <w:numId w:val="20"/>
        </w:numPr>
      </w:pPr>
      <w:r>
        <w:t>Proctored Exam</w:t>
      </w:r>
    </w:p>
    <w:p w14:paraId="73CF78A0" w14:textId="77777777" w:rsidR="00300248" w:rsidRDefault="00300248" w:rsidP="00D76510">
      <w:pPr>
        <w:pStyle w:val="ListParagraph"/>
        <w:numPr>
          <w:ilvl w:val="0"/>
          <w:numId w:val="26"/>
        </w:numPr>
      </w:pPr>
      <w:r>
        <w:t>Test exam – end-to-end</w:t>
      </w:r>
    </w:p>
    <w:p w14:paraId="79537D32" w14:textId="77777777" w:rsidR="00300248" w:rsidRDefault="00300248" w:rsidP="00300248">
      <w:pPr>
        <w:pStyle w:val="ListParagraph"/>
        <w:numPr>
          <w:ilvl w:val="1"/>
          <w:numId w:val="18"/>
        </w:numPr>
      </w:pPr>
      <w:r>
        <w:t>Organize exam booking in Lambda</w:t>
      </w:r>
    </w:p>
    <w:p w14:paraId="12F6D6BC" w14:textId="77777777" w:rsidR="00300248" w:rsidRDefault="00300248" w:rsidP="00300248">
      <w:pPr>
        <w:pStyle w:val="ListParagraph"/>
        <w:numPr>
          <w:ilvl w:val="1"/>
          <w:numId w:val="18"/>
        </w:numPr>
      </w:pPr>
      <w:r>
        <w:t>Test exam – minimal scenario</w:t>
      </w:r>
    </w:p>
    <w:p w14:paraId="2298AF9C" w14:textId="77777777" w:rsidR="00300248" w:rsidRDefault="00300248" w:rsidP="00300248">
      <w:pPr>
        <w:pStyle w:val="ListParagraph"/>
        <w:numPr>
          <w:ilvl w:val="1"/>
          <w:numId w:val="18"/>
        </w:numPr>
      </w:pPr>
      <w:r>
        <w:t>Import results</w:t>
      </w:r>
    </w:p>
    <w:p w14:paraId="5695A7D2" w14:textId="77777777" w:rsidR="00300248" w:rsidRDefault="00300248" w:rsidP="00300248">
      <w:pPr>
        <w:pStyle w:val="ListParagraph"/>
        <w:numPr>
          <w:ilvl w:val="2"/>
          <w:numId w:val="18"/>
        </w:numPr>
      </w:pPr>
      <w:r>
        <w:t>Online – no need for importing</w:t>
      </w:r>
    </w:p>
    <w:p w14:paraId="46540D50" w14:textId="77777777" w:rsidR="00300248" w:rsidRDefault="00300248" w:rsidP="00300248">
      <w:pPr>
        <w:pStyle w:val="ListParagraph"/>
        <w:numPr>
          <w:ilvl w:val="2"/>
          <w:numId w:val="18"/>
        </w:numPr>
      </w:pPr>
      <w:proofErr w:type="spellStart"/>
      <w:r>
        <w:t>PearsonVue</w:t>
      </w:r>
      <w:proofErr w:type="spellEnd"/>
      <w:r>
        <w:t xml:space="preserve"> – import via SFTP</w:t>
      </w:r>
    </w:p>
    <w:p w14:paraId="218F90BA" w14:textId="77777777" w:rsidR="00300248" w:rsidRDefault="00300248" w:rsidP="00300248">
      <w:pPr>
        <w:pStyle w:val="ListParagraph"/>
        <w:numPr>
          <w:ilvl w:val="2"/>
          <w:numId w:val="18"/>
        </w:numPr>
      </w:pPr>
      <w:r>
        <w:t>Paper-Based – shared folder for picking up reports</w:t>
      </w:r>
    </w:p>
    <w:p w14:paraId="1BB0012B" w14:textId="77777777" w:rsidR="00300248" w:rsidRDefault="00300248" w:rsidP="00300248">
      <w:pPr>
        <w:pStyle w:val="ListParagraph"/>
        <w:numPr>
          <w:ilvl w:val="0"/>
          <w:numId w:val="18"/>
        </w:numPr>
      </w:pPr>
      <w:r>
        <w:t>Notify YTM:</w:t>
      </w:r>
    </w:p>
    <w:p w14:paraId="4A29A10B" w14:textId="77777777" w:rsidR="00300248" w:rsidRDefault="00300248" w:rsidP="00300248">
      <w:pPr>
        <w:pStyle w:val="ListParagraph"/>
        <w:numPr>
          <w:ilvl w:val="1"/>
          <w:numId w:val="18"/>
        </w:numPr>
      </w:pPr>
      <w:r>
        <w:t>The exam is good – swipe up unnecessary test data from production (if tested on production), do a backup</w:t>
      </w:r>
    </w:p>
    <w:p w14:paraId="3A13F558" w14:textId="77777777" w:rsidR="00300248" w:rsidRDefault="00300248" w:rsidP="00300248">
      <w:pPr>
        <w:pStyle w:val="ListParagraph"/>
        <w:numPr>
          <w:ilvl w:val="1"/>
          <w:numId w:val="18"/>
        </w:numPr>
      </w:pPr>
      <w:r>
        <w:t xml:space="preserve">The exam is not good – </w:t>
      </w:r>
      <w:proofErr w:type="spellStart"/>
      <w:r>
        <w:t>ytm</w:t>
      </w:r>
      <w:proofErr w:type="spellEnd"/>
      <w:r>
        <w:t xml:space="preserve"> CSR can help with advice on how to fix it</w:t>
      </w:r>
    </w:p>
    <w:p w14:paraId="5515D0E8" w14:textId="52CD2FAA" w:rsidR="00AF4CB3" w:rsidRDefault="00300248" w:rsidP="00967E37">
      <w:pPr>
        <w:pStyle w:val="ListParagraph"/>
        <w:numPr>
          <w:ilvl w:val="1"/>
          <w:numId w:val="18"/>
        </w:numPr>
      </w:pPr>
      <w:r>
        <w:t>The exam is not good, and data is corrupted – revert to the previous backup state</w:t>
      </w:r>
    </w:p>
    <w:p w14:paraId="0FD704E5" w14:textId="77777777" w:rsidR="00D76510" w:rsidRDefault="00D76510" w:rsidP="00D76510">
      <w:pPr>
        <w:pStyle w:val="Heading1"/>
      </w:pPr>
      <w:bookmarkStart w:id="10" w:name="_Toc77760230"/>
      <w:bookmarkStart w:id="11" w:name="_Toc82596708"/>
      <w:r>
        <w:t>Important links</w:t>
      </w:r>
      <w:bookmarkEnd w:id="10"/>
      <w:bookmarkEnd w:id="11"/>
    </w:p>
    <w:p w14:paraId="24AA7B0E" w14:textId="70F3F933" w:rsidR="00D76510" w:rsidRDefault="00D76510" w:rsidP="00D76510">
      <w:r w:rsidRPr="00D76510">
        <w:t xml:space="preserve">Additional instructional materials can be found at the </w:t>
      </w:r>
      <w:hyperlink r:id="rId24" w:history="1">
        <w:r w:rsidRPr="00D76510">
          <w:rPr>
            <w:rStyle w:val="Hyperlink"/>
          </w:rPr>
          <w:t>IFSE Help Center</w:t>
        </w:r>
      </w:hyperlink>
      <w:r w:rsidRPr="00D76510">
        <w:t xml:space="preserve"> in the following tables:</w:t>
      </w:r>
    </w:p>
    <w:p w14:paraId="5AAC141C" w14:textId="7A77466C" w:rsidR="00D76510" w:rsidRDefault="004D7D55" w:rsidP="000B0758">
      <w:pPr>
        <w:pStyle w:val="ListParagraph"/>
        <w:numPr>
          <w:ilvl w:val="0"/>
          <w:numId w:val="28"/>
        </w:numPr>
      </w:pPr>
      <w:hyperlink r:id="rId25" w:anchor="Tests" w:history="1">
        <w:r w:rsidR="00D76510" w:rsidRPr="00D76510">
          <w:rPr>
            <w:rStyle w:val="Hyperlink"/>
          </w:rPr>
          <w:t>Tests</w:t>
        </w:r>
      </w:hyperlink>
    </w:p>
    <w:p w14:paraId="4CD5853C" w14:textId="25817952" w:rsidR="00D76510" w:rsidRDefault="004D7D55" w:rsidP="000B0758">
      <w:pPr>
        <w:pStyle w:val="ListParagraph"/>
        <w:numPr>
          <w:ilvl w:val="0"/>
          <w:numId w:val="28"/>
        </w:numPr>
      </w:pPr>
      <w:hyperlink r:id="rId26" w:anchor="PearsonVue_Exams_-_import_results" w:history="1">
        <w:r w:rsidR="00D76510" w:rsidRPr="00D76510">
          <w:rPr>
            <w:rStyle w:val="Hyperlink"/>
          </w:rPr>
          <w:t>Pearson VUE exams</w:t>
        </w:r>
      </w:hyperlink>
    </w:p>
    <w:p w14:paraId="73181421" w14:textId="1A7E778B" w:rsidR="00D76510" w:rsidRPr="000B0758" w:rsidRDefault="004D7D55" w:rsidP="00D76510">
      <w:pPr>
        <w:pStyle w:val="ListParagraph"/>
        <w:numPr>
          <w:ilvl w:val="0"/>
          <w:numId w:val="28"/>
        </w:numPr>
        <w:rPr>
          <w:rFonts w:cstheme="minorHAnsi"/>
        </w:rPr>
      </w:pPr>
      <w:hyperlink r:id="rId27" w:anchor="Hold_and_release_grades_for_Pearson_VUE" w:history="1">
        <w:r w:rsidR="000B0758" w:rsidRPr="000B0758">
          <w:rPr>
            <w:rStyle w:val="Hyperlink"/>
            <w:rFonts w:cstheme="minorHAnsi"/>
          </w:rPr>
          <w:t>Hold and release grades for Pearson VUE</w:t>
        </w:r>
      </w:hyperlink>
    </w:p>
    <w:sectPr w:rsidR="00D76510" w:rsidRPr="000B0758" w:rsidSect="000D0A72">
      <w:headerReference w:type="default" r:id="rId28"/>
      <w:footerReference w:type="default" r:id="rId29"/>
      <w:pgSz w:w="12240" w:h="15840" w:code="1"/>
      <w:pgMar w:top="1411" w:right="1440" w:bottom="1440" w:left="1138" w:header="504" w:footer="792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59">
      <wne:macro wne:macroName="NORMAL.NEWMACROS.YTM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1F31F" w14:textId="77777777" w:rsidR="004D7D55" w:rsidRDefault="004D7D55" w:rsidP="00242B7A">
      <w:pPr>
        <w:spacing w:line="240" w:lineRule="auto"/>
      </w:pPr>
      <w:r>
        <w:separator/>
      </w:r>
    </w:p>
  </w:endnote>
  <w:endnote w:type="continuationSeparator" w:id="0">
    <w:p w14:paraId="3532A760" w14:textId="77777777" w:rsidR="004D7D55" w:rsidRDefault="004D7D55" w:rsidP="00242B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A5EAAE-415B-4E4D-BF3D-C9C4BECA37B2}"/>
    <w:embedBold r:id="rId2" w:fontKey="{600F06B4-B487-4A0E-A9C0-E568FD1C0CD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8B88BE5-B6F6-4166-85E0-FB36ACC1A07C}"/>
    <w:embedBold r:id="rId4" w:fontKey="{D8ABC51B-87E7-47DC-B934-5B15F62D214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6924546-C826-4292-B672-594E12AE0FDD}"/>
  </w:font>
  <w:font w:name="Open Sans Bold">
    <w:altName w:val="Franklin Gothic Demi Cond"/>
    <w:charset w:val="00"/>
    <w:family w:val="auto"/>
    <w:pitch w:val="variable"/>
    <w:sig w:usb0="00000003" w:usb1="00000000" w:usb2="00000000" w:usb3="00000000" w:csb0="00000001" w:csb1="00000000"/>
    <w:embedRegular r:id="rId6" w:fontKey="{8F2798AB-55B1-46A1-A538-A01AA0E258D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Bold r:id="rId7" w:fontKey="{D86C5584-E28A-49AE-BBCF-364CE40EBC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40862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14:paraId="0DE0A9CA" w14:textId="6B861C44" w:rsidR="001F01CB" w:rsidRDefault="001F01CB" w:rsidP="00417990">
            <w:pPr>
              <w:pStyle w:val="Footer"/>
              <w:pBdr>
                <w:top w:val="single" w:sz="4" w:space="13" w:color="auto"/>
              </w:pBdr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8F1E9" w14:textId="77777777" w:rsidR="004D7D55" w:rsidRDefault="004D7D55" w:rsidP="00242B7A">
      <w:pPr>
        <w:spacing w:line="240" w:lineRule="auto"/>
      </w:pPr>
      <w:r>
        <w:separator/>
      </w:r>
    </w:p>
  </w:footnote>
  <w:footnote w:type="continuationSeparator" w:id="0">
    <w:p w14:paraId="68E63122" w14:textId="77777777" w:rsidR="004D7D55" w:rsidRDefault="004D7D55" w:rsidP="00242B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DC99E" w14:textId="1B897A82" w:rsidR="005D77EB" w:rsidRPr="003B3129" w:rsidRDefault="001F01CB" w:rsidP="00597241">
    <w:pPr>
      <w:pBdr>
        <w:bottom w:val="single" w:sz="4" w:space="0" w:color="auto"/>
      </w:pBdr>
      <w:spacing w:after="240"/>
      <w:rPr>
        <w:sz w:val="28"/>
        <w:szCs w:val="28"/>
      </w:rPr>
    </w:pPr>
    <w:r>
      <w:rPr>
        <w:noProof/>
        <w:szCs w:val="48"/>
        <w:lang w:val="en-US"/>
      </w:rPr>
      <w:drawing>
        <wp:inline distT="0" distB="0" distL="0" distR="0" wp14:anchorId="7D2283B8" wp14:editId="302425ED">
          <wp:extent cx="1162203" cy="343803"/>
          <wp:effectExtent l="0" t="0" r="0" b="0"/>
          <wp:docPr id="5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transparen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203" cy="343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C06F0">
      <w:rPr>
        <w:szCs w:val="48"/>
      </w:rPr>
      <w:ptab w:relativeTo="margin" w:alignment="right" w:leader="none"/>
    </w:r>
    <w:r w:rsidR="005D77EB">
      <w:rPr>
        <w:sz w:val="28"/>
        <w:szCs w:val="28"/>
      </w:rPr>
      <w:t xml:space="preserve"> Guide</w:t>
    </w:r>
    <w:r w:rsidR="000B0758">
      <w:t xml:space="preserve"> </w:t>
    </w:r>
    <w:r w:rsidR="000B0758" w:rsidRPr="000B0758">
      <w:rPr>
        <w:sz w:val="28"/>
        <w:szCs w:val="28"/>
      </w:rPr>
      <w:t>on How to Create and Test Exams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7005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1D46B5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9C178E9"/>
    <w:multiLevelType w:val="hybridMultilevel"/>
    <w:tmpl w:val="B6F45A8A"/>
    <w:lvl w:ilvl="0" w:tplc="0409001B">
      <w:start w:val="1"/>
      <w:numFmt w:val="lowerRoman"/>
      <w:lvlText w:val="%1."/>
      <w:lvlJc w:val="righ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" w15:restartNumberingAfterBreak="0">
    <w:nsid w:val="2CDB1098"/>
    <w:multiLevelType w:val="hybridMultilevel"/>
    <w:tmpl w:val="81B6C6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B90F2B"/>
    <w:multiLevelType w:val="multilevel"/>
    <w:tmpl w:val="60DA0D94"/>
    <w:lvl w:ilvl="0">
      <w:start w:val="1"/>
      <w:numFmt w:val="decimal"/>
      <w:lvlText w:val="%1."/>
      <w:lvlJc w:val="left"/>
      <w:pPr>
        <w:ind w:left="648" w:hanging="360"/>
      </w:pPr>
    </w:lvl>
    <w:lvl w:ilvl="1">
      <w:start w:val="1"/>
      <w:numFmt w:val="decimal"/>
      <w:lvlText w:val="%1.%2."/>
      <w:lvlJc w:val="left"/>
      <w:pPr>
        <w:ind w:left="1080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512" w:hanging="504"/>
      </w:pPr>
    </w:lvl>
    <w:lvl w:ilvl="3">
      <w:start w:val="1"/>
      <w:numFmt w:val="decimal"/>
      <w:lvlText w:val="%1.%2.%3.%4."/>
      <w:lvlJc w:val="left"/>
      <w:pPr>
        <w:ind w:left="2016" w:hanging="648"/>
      </w:pPr>
    </w:lvl>
    <w:lvl w:ilvl="4">
      <w:start w:val="1"/>
      <w:numFmt w:val="decimal"/>
      <w:lvlText w:val="%1.%2.%3.%4.%5."/>
      <w:lvlJc w:val="left"/>
      <w:pPr>
        <w:ind w:left="2520" w:hanging="792"/>
      </w:pPr>
    </w:lvl>
    <w:lvl w:ilvl="5">
      <w:start w:val="1"/>
      <w:numFmt w:val="decimal"/>
      <w:lvlText w:val="%1.%2.%3.%4.%5.%6."/>
      <w:lvlJc w:val="left"/>
      <w:pPr>
        <w:ind w:left="3024" w:hanging="936"/>
      </w:pPr>
    </w:lvl>
    <w:lvl w:ilvl="6">
      <w:start w:val="1"/>
      <w:numFmt w:val="decimal"/>
      <w:lvlText w:val="%1.%2.%3.%4.%5.%6.%7."/>
      <w:lvlJc w:val="left"/>
      <w:pPr>
        <w:ind w:left="3528" w:hanging="1080"/>
      </w:pPr>
    </w:lvl>
    <w:lvl w:ilvl="7">
      <w:start w:val="1"/>
      <w:numFmt w:val="decimal"/>
      <w:lvlText w:val="%1.%2.%3.%4.%5.%6.%7.%8."/>
      <w:lvlJc w:val="left"/>
      <w:pPr>
        <w:ind w:left="4032" w:hanging="1224"/>
      </w:pPr>
    </w:lvl>
    <w:lvl w:ilvl="8">
      <w:start w:val="1"/>
      <w:numFmt w:val="decimal"/>
      <w:lvlText w:val="%1.%2.%3.%4.%5.%6.%7.%8.%9."/>
      <w:lvlJc w:val="left"/>
      <w:pPr>
        <w:ind w:left="4608" w:hanging="1440"/>
      </w:pPr>
    </w:lvl>
  </w:abstractNum>
  <w:abstractNum w:abstractNumId="5" w15:restartNumberingAfterBreak="0">
    <w:nsid w:val="343922F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7185C42"/>
    <w:multiLevelType w:val="hybridMultilevel"/>
    <w:tmpl w:val="3BA6C0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F32033"/>
    <w:multiLevelType w:val="hybridMultilevel"/>
    <w:tmpl w:val="E4E82DBA"/>
    <w:lvl w:ilvl="0" w:tplc="F0FA272E">
      <w:start w:val="1"/>
      <w:numFmt w:val="decimal"/>
      <w:pStyle w:val="Title"/>
      <w:lvlText w:val="3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576B19"/>
    <w:multiLevelType w:val="hybridMultilevel"/>
    <w:tmpl w:val="E86861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77471C"/>
    <w:multiLevelType w:val="hybridMultilevel"/>
    <w:tmpl w:val="4D3C76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6B57A3"/>
    <w:multiLevelType w:val="hybridMultilevel"/>
    <w:tmpl w:val="895CFFE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92B37F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03D787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05A536B"/>
    <w:multiLevelType w:val="multilevel"/>
    <w:tmpl w:val="F8DA662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52386351"/>
    <w:multiLevelType w:val="multilevel"/>
    <w:tmpl w:val="DA6AA1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Theme="minorHAnsi" w:eastAsiaTheme="minorHAnsi" w:hAnsiTheme="minorHAnsi" w:cstheme="minorBidi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3505FEF"/>
    <w:multiLevelType w:val="hybridMultilevel"/>
    <w:tmpl w:val="895CFFE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5C4008F"/>
    <w:multiLevelType w:val="hybridMultilevel"/>
    <w:tmpl w:val="22882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D47307"/>
    <w:multiLevelType w:val="hybridMultilevel"/>
    <w:tmpl w:val="56CEAA56"/>
    <w:lvl w:ilvl="0" w:tplc="47C6F82E">
      <w:start w:val="1"/>
      <w:numFmt w:val="decimal"/>
      <w:pStyle w:val="Subtitle"/>
      <w:lvlText w:val="3.1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49747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4387D8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4B719D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F5F70A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14820EC"/>
    <w:multiLevelType w:val="hybridMultilevel"/>
    <w:tmpl w:val="884C30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FC2DE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4262F34"/>
    <w:multiLevelType w:val="hybridMultilevel"/>
    <w:tmpl w:val="4F6C5396"/>
    <w:lvl w:ilvl="0" w:tplc="0409001B">
      <w:start w:val="1"/>
      <w:numFmt w:val="lowerRoman"/>
      <w:lvlText w:val="%1."/>
      <w:lvlJc w:val="right"/>
      <w:pPr>
        <w:ind w:left="2376" w:hanging="360"/>
      </w:pPr>
    </w:lvl>
    <w:lvl w:ilvl="1" w:tplc="04090019">
      <w:start w:val="1"/>
      <w:numFmt w:val="lowerLetter"/>
      <w:lvlText w:val="%2."/>
      <w:lvlJc w:val="left"/>
      <w:pPr>
        <w:ind w:left="3096" w:hanging="360"/>
      </w:pPr>
    </w:lvl>
    <w:lvl w:ilvl="2" w:tplc="0409001B">
      <w:start w:val="1"/>
      <w:numFmt w:val="lowerRoman"/>
      <w:lvlText w:val="%3."/>
      <w:lvlJc w:val="right"/>
      <w:pPr>
        <w:ind w:left="3816" w:hanging="180"/>
      </w:pPr>
    </w:lvl>
    <w:lvl w:ilvl="3" w:tplc="0409000F">
      <w:start w:val="1"/>
      <w:numFmt w:val="decimal"/>
      <w:lvlText w:val="%4."/>
      <w:lvlJc w:val="left"/>
      <w:pPr>
        <w:ind w:left="4536" w:hanging="360"/>
      </w:pPr>
    </w:lvl>
    <w:lvl w:ilvl="4" w:tplc="04090019" w:tentative="1">
      <w:start w:val="1"/>
      <w:numFmt w:val="lowerLetter"/>
      <w:lvlText w:val="%5."/>
      <w:lvlJc w:val="left"/>
      <w:pPr>
        <w:ind w:left="5256" w:hanging="360"/>
      </w:pPr>
    </w:lvl>
    <w:lvl w:ilvl="5" w:tplc="0409001B" w:tentative="1">
      <w:start w:val="1"/>
      <w:numFmt w:val="lowerRoman"/>
      <w:lvlText w:val="%6."/>
      <w:lvlJc w:val="right"/>
      <w:pPr>
        <w:ind w:left="5976" w:hanging="180"/>
      </w:pPr>
    </w:lvl>
    <w:lvl w:ilvl="6" w:tplc="0409000F" w:tentative="1">
      <w:start w:val="1"/>
      <w:numFmt w:val="decimal"/>
      <w:lvlText w:val="%7."/>
      <w:lvlJc w:val="left"/>
      <w:pPr>
        <w:ind w:left="6696" w:hanging="360"/>
      </w:pPr>
    </w:lvl>
    <w:lvl w:ilvl="7" w:tplc="04090019" w:tentative="1">
      <w:start w:val="1"/>
      <w:numFmt w:val="lowerLetter"/>
      <w:lvlText w:val="%8."/>
      <w:lvlJc w:val="left"/>
      <w:pPr>
        <w:ind w:left="7416" w:hanging="360"/>
      </w:pPr>
    </w:lvl>
    <w:lvl w:ilvl="8" w:tplc="0409001B" w:tentative="1">
      <w:start w:val="1"/>
      <w:numFmt w:val="lowerRoman"/>
      <w:lvlText w:val="%9."/>
      <w:lvlJc w:val="right"/>
      <w:pPr>
        <w:ind w:left="8136" w:hanging="180"/>
      </w:pPr>
    </w:lvl>
  </w:abstractNum>
  <w:abstractNum w:abstractNumId="25" w15:restartNumberingAfterBreak="0">
    <w:nsid w:val="79130E8D"/>
    <w:multiLevelType w:val="multilevel"/>
    <w:tmpl w:val="D796490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7F7B69FE"/>
    <w:multiLevelType w:val="hybridMultilevel"/>
    <w:tmpl w:val="1C5680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7"/>
  </w:num>
  <w:num w:numId="3">
    <w:abstractNumId w:val="13"/>
  </w:num>
  <w:num w:numId="4">
    <w:abstractNumId w:val="4"/>
  </w:num>
  <w:num w:numId="5">
    <w:abstractNumId w:val="14"/>
  </w:num>
  <w:num w:numId="6">
    <w:abstractNumId w:val="13"/>
    <w:lvlOverride w:ilvl="0">
      <w:startOverride w:val="1"/>
    </w:lvlOverride>
  </w:num>
  <w:num w:numId="7">
    <w:abstractNumId w:val="25"/>
  </w:num>
  <w:num w:numId="8">
    <w:abstractNumId w:val="19"/>
  </w:num>
  <w:num w:numId="9">
    <w:abstractNumId w:val="23"/>
  </w:num>
  <w:num w:numId="10">
    <w:abstractNumId w:val="11"/>
  </w:num>
  <w:num w:numId="11">
    <w:abstractNumId w:val="12"/>
  </w:num>
  <w:num w:numId="12">
    <w:abstractNumId w:val="21"/>
  </w:num>
  <w:num w:numId="13">
    <w:abstractNumId w:val="1"/>
  </w:num>
  <w:num w:numId="14">
    <w:abstractNumId w:val="18"/>
  </w:num>
  <w:num w:numId="15">
    <w:abstractNumId w:val="20"/>
  </w:num>
  <w:num w:numId="16">
    <w:abstractNumId w:val="5"/>
  </w:num>
  <w:num w:numId="17">
    <w:abstractNumId w:val="0"/>
  </w:num>
  <w:num w:numId="18">
    <w:abstractNumId w:val="9"/>
  </w:num>
  <w:num w:numId="19">
    <w:abstractNumId w:val="10"/>
  </w:num>
  <w:num w:numId="20">
    <w:abstractNumId w:val="15"/>
  </w:num>
  <w:num w:numId="21">
    <w:abstractNumId w:val="22"/>
  </w:num>
  <w:num w:numId="22">
    <w:abstractNumId w:val="3"/>
  </w:num>
  <w:num w:numId="23">
    <w:abstractNumId w:val="2"/>
  </w:num>
  <w:num w:numId="24">
    <w:abstractNumId w:val="24"/>
  </w:num>
  <w:num w:numId="25">
    <w:abstractNumId w:val="8"/>
  </w:num>
  <w:num w:numId="26">
    <w:abstractNumId w:val="6"/>
  </w:num>
  <w:num w:numId="27">
    <w:abstractNumId w:val="26"/>
  </w:num>
  <w:num w:numId="28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defaultTabStop w:val="28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AzNTG0MDA1NzcyNzBX0lEKTi0uzszPAykwMqgFAE8NN/AtAAAA"/>
  </w:docVars>
  <w:rsids>
    <w:rsidRoot w:val="00242B7A"/>
    <w:rsid w:val="00000A50"/>
    <w:rsid w:val="00002B38"/>
    <w:rsid w:val="0001072D"/>
    <w:rsid w:val="00012700"/>
    <w:rsid w:val="000245FA"/>
    <w:rsid w:val="00024823"/>
    <w:rsid w:val="0002738D"/>
    <w:rsid w:val="00036071"/>
    <w:rsid w:val="000475D5"/>
    <w:rsid w:val="00047C18"/>
    <w:rsid w:val="0005023C"/>
    <w:rsid w:val="00052868"/>
    <w:rsid w:val="0006534A"/>
    <w:rsid w:val="00067A8B"/>
    <w:rsid w:val="00070B5B"/>
    <w:rsid w:val="00071DFF"/>
    <w:rsid w:val="00076A50"/>
    <w:rsid w:val="000871E9"/>
    <w:rsid w:val="000975F5"/>
    <w:rsid w:val="000A4549"/>
    <w:rsid w:val="000B0758"/>
    <w:rsid w:val="000B4908"/>
    <w:rsid w:val="000C1C5D"/>
    <w:rsid w:val="000D0A72"/>
    <w:rsid w:val="000D15A5"/>
    <w:rsid w:val="000D457A"/>
    <w:rsid w:val="000D7D1B"/>
    <w:rsid w:val="000E1E33"/>
    <w:rsid w:val="000F5D5E"/>
    <w:rsid w:val="000F7584"/>
    <w:rsid w:val="00100D59"/>
    <w:rsid w:val="00102C34"/>
    <w:rsid w:val="00105634"/>
    <w:rsid w:val="00110327"/>
    <w:rsid w:val="001117E0"/>
    <w:rsid w:val="00112911"/>
    <w:rsid w:val="00130014"/>
    <w:rsid w:val="00130CDB"/>
    <w:rsid w:val="001349D6"/>
    <w:rsid w:val="00135F68"/>
    <w:rsid w:val="001438F0"/>
    <w:rsid w:val="00143C84"/>
    <w:rsid w:val="00144841"/>
    <w:rsid w:val="001476C5"/>
    <w:rsid w:val="0015051D"/>
    <w:rsid w:val="00155718"/>
    <w:rsid w:val="001559E9"/>
    <w:rsid w:val="0016061D"/>
    <w:rsid w:val="001646EB"/>
    <w:rsid w:val="00164AFC"/>
    <w:rsid w:val="00166AEF"/>
    <w:rsid w:val="00170123"/>
    <w:rsid w:val="00175859"/>
    <w:rsid w:val="001917E4"/>
    <w:rsid w:val="00193AC2"/>
    <w:rsid w:val="001A34DF"/>
    <w:rsid w:val="001A6F31"/>
    <w:rsid w:val="001B3CED"/>
    <w:rsid w:val="001C0603"/>
    <w:rsid w:val="001C0DBC"/>
    <w:rsid w:val="001C129C"/>
    <w:rsid w:val="001C2FA7"/>
    <w:rsid w:val="001D41D9"/>
    <w:rsid w:val="001E7137"/>
    <w:rsid w:val="001F01CB"/>
    <w:rsid w:val="001F0B7F"/>
    <w:rsid w:val="002030A2"/>
    <w:rsid w:val="002039B7"/>
    <w:rsid w:val="00204CBA"/>
    <w:rsid w:val="00207DD0"/>
    <w:rsid w:val="0021057B"/>
    <w:rsid w:val="00215770"/>
    <w:rsid w:val="002164C8"/>
    <w:rsid w:val="00223BB2"/>
    <w:rsid w:val="0023072E"/>
    <w:rsid w:val="002316CC"/>
    <w:rsid w:val="00240F42"/>
    <w:rsid w:val="00241E90"/>
    <w:rsid w:val="002425F8"/>
    <w:rsid w:val="00242B7A"/>
    <w:rsid w:val="002430FF"/>
    <w:rsid w:val="00256814"/>
    <w:rsid w:val="00263470"/>
    <w:rsid w:val="002660A8"/>
    <w:rsid w:val="00266B01"/>
    <w:rsid w:val="00267CF5"/>
    <w:rsid w:val="00273743"/>
    <w:rsid w:val="00275E2A"/>
    <w:rsid w:val="00277CB5"/>
    <w:rsid w:val="00281B47"/>
    <w:rsid w:val="0028774A"/>
    <w:rsid w:val="002916A3"/>
    <w:rsid w:val="002921BC"/>
    <w:rsid w:val="00292519"/>
    <w:rsid w:val="00292632"/>
    <w:rsid w:val="002952A0"/>
    <w:rsid w:val="00296141"/>
    <w:rsid w:val="00296BBF"/>
    <w:rsid w:val="002A10E3"/>
    <w:rsid w:val="002A51A4"/>
    <w:rsid w:val="002B125E"/>
    <w:rsid w:val="002B1C65"/>
    <w:rsid w:val="002B23CB"/>
    <w:rsid w:val="002B2E06"/>
    <w:rsid w:val="002B5C9F"/>
    <w:rsid w:val="002C1475"/>
    <w:rsid w:val="002C1B7F"/>
    <w:rsid w:val="002C4BDF"/>
    <w:rsid w:val="002D2D52"/>
    <w:rsid w:val="002D5904"/>
    <w:rsid w:val="002D5B83"/>
    <w:rsid w:val="002E7BF8"/>
    <w:rsid w:val="002E7C17"/>
    <w:rsid w:val="002F1032"/>
    <w:rsid w:val="002F60EB"/>
    <w:rsid w:val="00300248"/>
    <w:rsid w:val="00302FD2"/>
    <w:rsid w:val="00317CBC"/>
    <w:rsid w:val="00325024"/>
    <w:rsid w:val="00331010"/>
    <w:rsid w:val="003365FF"/>
    <w:rsid w:val="0033675B"/>
    <w:rsid w:val="00340647"/>
    <w:rsid w:val="003409DF"/>
    <w:rsid w:val="00341A01"/>
    <w:rsid w:val="00343A90"/>
    <w:rsid w:val="003450F6"/>
    <w:rsid w:val="00350A51"/>
    <w:rsid w:val="00352C3A"/>
    <w:rsid w:val="00357784"/>
    <w:rsid w:val="00362105"/>
    <w:rsid w:val="00370701"/>
    <w:rsid w:val="00372628"/>
    <w:rsid w:val="00376377"/>
    <w:rsid w:val="00380B5C"/>
    <w:rsid w:val="00383009"/>
    <w:rsid w:val="003839B6"/>
    <w:rsid w:val="00384019"/>
    <w:rsid w:val="003844B1"/>
    <w:rsid w:val="003848A1"/>
    <w:rsid w:val="00395A03"/>
    <w:rsid w:val="003A0113"/>
    <w:rsid w:val="003A13F0"/>
    <w:rsid w:val="003A17B2"/>
    <w:rsid w:val="003A19BE"/>
    <w:rsid w:val="003A31F2"/>
    <w:rsid w:val="003A7A58"/>
    <w:rsid w:val="003A7C9D"/>
    <w:rsid w:val="003B25D4"/>
    <w:rsid w:val="003B3129"/>
    <w:rsid w:val="003C0213"/>
    <w:rsid w:val="003C2D30"/>
    <w:rsid w:val="003C61D5"/>
    <w:rsid w:val="003C7F92"/>
    <w:rsid w:val="003D34FF"/>
    <w:rsid w:val="003D4116"/>
    <w:rsid w:val="003D5691"/>
    <w:rsid w:val="003D7638"/>
    <w:rsid w:val="003E471E"/>
    <w:rsid w:val="003E4EC1"/>
    <w:rsid w:val="003E5B1C"/>
    <w:rsid w:val="003E7397"/>
    <w:rsid w:val="003E7398"/>
    <w:rsid w:val="003F4883"/>
    <w:rsid w:val="003F5C9E"/>
    <w:rsid w:val="004023E6"/>
    <w:rsid w:val="00403776"/>
    <w:rsid w:val="0041046E"/>
    <w:rsid w:val="00417990"/>
    <w:rsid w:val="00417C94"/>
    <w:rsid w:val="00421909"/>
    <w:rsid w:val="00423C7E"/>
    <w:rsid w:val="0042656E"/>
    <w:rsid w:val="00427A81"/>
    <w:rsid w:val="00436672"/>
    <w:rsid w:val="004378F2"/>
    <w:rsid w:val="00437A19"/>
    <w:rsid w:val="00443C84"/>
    <w:rsid w:val="00444CE9"/>
    <w:rsid w:val="0044554D"/>
    <w:rsid w:val="004524FC"/>
    <w:rsid w:val="0045490C"/>
    <w:rsid w:val="0046315F"/>
    <w:rsid w:val="00470DFA"/>
    <w:rsid w:val="00475526"/>
    <w:rsid w:val="00475922"/>
    <w:rsid w:val="00476BCD"/>
    <w:rsid w:val="0048116B"/>
    <w:rsid w:val="0048549E"/>
    <w:rsid w:val="00491996"/>
    <w:rsid w:val="004A113F"/>
    <w:rsid w:val="004A12A8"/>
    <w:rsid w:val="004A41D6"/>
    <w:rsid w:val="004B0235"/>
    <w:rsid w:val="004C591C"/>
    <w:rsid w:val="004C790F"/>
    <w:rsid w:val="004D0134"/>
    <w:rsid w:val="004D0C70"/>
    <w:rsid w:val="004D7D55"/>
    <w:rsid w:val="004E0777"/>
    <w:rsid w:val="004E2548"/>
    <w:rsid w:val="004E4ED9"/>
    <w:rsid w:val="004F613D"/>
    <w:rsid w:val="00510E0A"/>
    <w:rsid w:val="00510E5D"/>
    <w:rsid w:val="00511BDA"/>
    <w:rsid w:val="005134F3"/>
    <w:rsid w:val="00522BB6"/>
    <w:rsid w:val="0053001E"/>
    <w:rsid w:val="00534B81"/>
    <w:rsid w:val="00545FA2"/>
    <w:rsid w:val="0055046C"/>
    <w:rsid w:val="00551DB4"/>
    <w:rsid w:val="005543A6"/>
    <w:rsid w:val="00562ECE"/>
    <w:rsid w:val="005638BD"/>
    <w:rsid w:val="00564A9E"/>
    <w:rsid w:val="005663A2"/>
    <w:rsid w:val="005767D1"/>
    <w:rsid w:val="00596238"/>
    <w:rsid w:val="00597241"/>
    <w:rsid w:val="005A445F"/>
    <w:rsid w:val="005B08CC"/>
    <w:rsid w:val="005B1F18"/>
    <w:rsid w:val="005B7A70"/>
    <w:rsid w:val="005C17EE"/>
    <w:rsid w:val="005C4B5E"/>
    <w:rsid w:val="005C61A1"/>
    <w:rsid w:val="005C63C1"/>
    <w:rsid w:val="005D4A87"/>
    <w:rsid w:val="005D77EB"/>
    <w:rsid w:val="005E1B9A"/>
    <w:rsid w:val="005E26C5"/>
    <w:rsid w:val="005F1D4F"/>
    <w:rsid w:val="00606EC6"/>
    <w:rsid w:val="006105EA"/>
    <w:rsid w:val="00614659"/>
    <w:rsid w:val="00614CB6"/>
    <w:rsid w:val="006155A6"/>
    <w:rsid w:val="0061633B"/>
    <w:rsid w:val="0062382F"/>
    <w:rsid w:val="00633251"/>
    <w:rsid w:val="0064668B"/>
    <w:rsid w:val="00647708"/>
    <w:rsid w:val="00651DC1"/>
    <w:rsid w:val="00666508"/>
    <w:rsid w:val="00666F4C"/>
    <w:rsid w:val="00667D2D"/>
    <w:rsid w:val="00681D38"/>
    <w:rsid w:val="00686666"/>
    <w:rsid w:val="006914DC"/>
    <w:rsid w:val="0069184F"/>
    <w:rsid w:val="006A2614"/>
    <w:rsid w:val="006B1445"/>
    <w:rsid w:val="006C0EDA"/>
    <w:rsid w:val="006C3B8B"/>
    <w:rsid w:val="006E3511"/>
    <w:rsid w:val="006E3979"/>
    <w:rsid w:val="006F0E08"/>
    <w:rsid w:val="006F36B2"/>
    <w:rsid w:val="006F4C33"/>
    <w:rsid w:val="006F5B7A"/>
    <w:rsid w:val="00702454"/>
    <w:rsid w:val="007040BA"/>
    <w:rsid w:val="00706E55"/>
    <w:rsid w:val="007070FF"/>
    <w:rsid w:val="00710437"/>
    <w:rsid w:val="00716263"/>
    <w:rsid w:val="00716DDD"/>
    <w:rsid w:val="0072019C"/>
    <w:rsid w:val="00722DCF"/>
    <w:rsid w:val="007276A8"/>
    <w:rsid w:val="0073221C"/>
    <w:rsid w:val="00736C94"/>
    <w:rsid w:val="007416D7"/>
    <w:rsid w:val="0076012D"/>
    <w:rsid w:val="00763B90"/>
    <w:rsid w:val="007642F6"/>
    <w:rsid w:val="00764C5E"/>
    <w:rsid w:val="00765DAD"/>
    <w:rsid w:val="00772CAB"/>
    <w:rsid w:val="007753BE"/>
    <w:rsid w:val="00786150"/>
    <w:rsid w:val="0079156B"/>
    <w:rsid w:val="007943F5"/>
    <w:rsid w:val="00796B35"/>
    <w:rsid w:val="007A044E"/>
    <w:rsid w:val="007C438B"/>
    <w:rsid w:val="007C5EAA"/>
    <w:rsid w:val="007D0D2C"/>
    <w:rsid w:val="007E5CF5"/>
    <w:rsid w:val="007F1A3E"/>
    <w:rsid w:val="007F317C"/>
    <w:rsid w:val="007F3638"/>
    <w:rsid w:val="007F48C7"/>
    <w:rsid w:val="007F4C9E"/>
    <w:rsid w:val="007F74B8"/>
    <w:rsid w:val="008000F1"/>
    <w:rsid w:val="00805C7A"/>
    <w:rsid w:val="0080708E"/>
    <w:rsid w:val="00811131"/>
    <w:rsid w:val="00814303"/>
    <w:rsid w:val="00834FD9"/>
    <w:rsid w:val="00870A57"/>
    <w:rsid w:val="00872065"/>
    <w:rsid w:val="008772AD"/>
    <w:rsid w:val="0088476C"/>
    <w:rsid w:val="0089322C"/>
    <w:rsid w:val="008A2F23"/>
    <w:rsid w:val="008A4207"/>
    <w:rsid w:val="008A5347"/>
    <w:rsid w:val="008A678A"/>
    <w:rsid w:val="008B16B2"/>
    <w:rsid w:val="008B54A7"/>
    <w:rsid w:val="008B704E"/>
    <w:rsid w:val="008C234E"/>
    <w:rsid w:val="008C56EF"/>
    <w:rsid w:val="008D7DD0"/>
    <w:rsid w:val="008F4245"/>
    <w:rsid w:val="008F5A19"/>
    <w:rsid w:val="008F5CD0"/>
    <w:rsid w:val="008F72A2"/>
    <w:rsid w:val="00900A54"/>
    <w:rsid w:val="00920D28"/>
    <w:rsid w:val="009229FA"/>
    <w:rsid w:val="00923F6E"/>
    <w:rsid w:val="00924B72"/>
    <w:rsid w:val="00925F6E"/>
    <w:rsid w:val="009322A0"/>
    <w:rsid w:val="009356E3"/>
    <w:rsid w:val="009369CF"/>
    <w:rsid w:val="009524F9"/>
    <w:rsid w:val="0095708E"/>
    <w:rsid w:val="009606CC"/>
    <w:rsid w:val="00960A64"/>
    <w:rsid w:val="00967C5D"/>
    <w:rsid w:val="00967E37"/>
    <w:rsid w:val="00975473"/>
    <w:rsid w:val="00992859"/>
    <w:rsid w:val="009963FD"/>
    <w:rsid w:val="00997634"/>
    <w:rsid w:val="009C5C84"/>
    <w:rsid w:val="009D4EE5"/>
    <w:rsid w:val="009D6525"/>
    <w:rsid w:val="009E6583"/>
    <w:rsid w:val="009F17B5"/>
    <w:rsid w:val="009F5386"/>
    <w:rsid w:val="009F5694"/>
    <w:rsid w:val="009F624F"/>
    <w:rsid w:val="009F6D40"/>
    <w:rsid w:val="00A05ED2"/>
    <w:rsid w:val="00A06353"/>
    <w:rsid w:val="00A103A8"/>
    <w:rsid w:val="00A13E41"/>
    <w:rsid w:val="00A1603E"/>
    <w:rsid w:val="00A2263C"/>
    <w:rsid w:val="00A2427D"/>
    <w:rsid w:val="00A30D4A"/>
    <w:rsid w:val="00A34618"/>
    <w:rsid w:val="00A35225"/>
    <w:rsid w:val="00A40710"/>
    <w:rsid w:val="00A42FF1"/>
    <w:rsid w:val="00A46193"/>
    <w:rsid w:val="00A46C68"/>
    <w:rsid w:val="00A47022"/>
    <w:rsid w:val="00A50D15"/>
    <w:rsid w:val="00A53D0D"/>
    <w:rsid w:val="00A54DC4"/>
    <w:rsid w:val="00A54E3F"/>
    <w:rsid w:val="00A57DC3"/>
    <w:rsid w:val="00A60025"/>
    <w:rsid w:val="00A61129"/>
    <w:rsid w:val="00A66486"/>
    <w:rsid w:val="00A70E4E"/>
    <w:rsid w:val="00A70FB9"/>
    <w:rsid w:val="00A7230D"/>
    <w:rsid w:val="00A75E53"/>
    <w:rsid w:val="00A81E4A"/>
    <w:rsid w:val="00A86573"/>
    <w:rsid w:val="00A8732C"/>
    <w:rsid w:val="00A920B3"/>
    <w:rsid w:val="00A94816"/>
    <w:rsid w:val="00A95B1B"/>
    <w:rsid w:val="00AA16EA"/>
    <w:rsid w:val="00AA33E5"/>
    <w:rsid w:val="00AA56CC"/>
    <w:rsid w:val="00AA5F94"/>
    <w:rsid w:val="00AA7099"/>
    <w:rsid w:val="00AB0358"/>
    <w:rsid w:val="00AB6E95"/>
    <w:rsid w:val="00AC6581"/>
    <w:rsid w:val="00AD51D2"/>
    <w:rsid w:val="00AD5209"/>
    <w:rsid w:val="00AF06A2"/>
    <w:rsid w:val="00AF151C"/>
    <w:rsid w:val="00AF2CB6"/>
    <w:rsid w:val="00AF322E"/>
    <w:rsid w:val="00AF3F56"/>
    <w:rsid w:val="00AF4CB3"/>
    <w:rsid w:val="00AF71E0"/>
    <w:rsid w:val="00B113C4"/>
    <w:rsid w:val="00B179FA"/>
    <w:rsid w:val="00B213CE"/>
    <w:rsid w:val="00B36127"/>
    <w:rsid w:val="00B37041"/>
    <w:rsid w:val="00B37CF0"/>
    <w:rsid w:val="00B45FF5"/>
    <w:rsid w:val="00B47AD7"/>
    <w:rsid w:val="00B5016D"/>
    <w:rsid w:val="00B53071"/>
    <w:rsid w:val="00B54436"/>
    <w:rsid w:val="00B548C2"/>
    <w:rsid w:val="00B56DCC"/>
    <w:rsid w:val="00B57602"/>
    <w:rsid w:val="00B669C3"/>
    <w:rsid w:val="00B71EBA"/>
    <w:rsid w:val="00B82104"/>
    <w:rsid w:val="00B82738"/>
    <w:rsid w:val="00B83475"/>
    <w:rsid w:val="00B925B1"/>
    <w:rsid w:val="00BA08D7"/>
    <w:rsid w:val="00BA24F0"/>
    <w:rsid w:val="00BA32E6"/>
    <w:rsid w:val="00BA5CE9"/>
    <w:rsid w:val="00BA7356"/>
    <w:rsid w:val="00BB1D23"/>
    <w:rsid w:val="00BB2B51"/>
    <w:rsid w:val="00BB3103"/>
    <w:rsid w:val="00BB3365"/>
    <w:rsid w:val="00BC2DA9"/>
    <w:rsid w:val="00BD45FC"/>
    <w:rsid w:val="00BD7798"/>
    <w:rsid w:val="00BE161D"/>
    <w:rsid w:val="00BE1AC3"/>
    <w:rsid w:val="00BE3472"/>
    <w:rsid w:val="00BE7EDA"/>
    <w:rsid w:val="00BF14B5"/>
    <w:rsid w:val="00BF5F73"/>
    <w:rsid w:val="00C022EC"/>
    <w:rsid w:val="00C124C7"/>
    <w:rsid w:val="00C16636"/>
    <w:rsid w:val="00C17FB5"/>
    <w:rsid w:val="00C228C5"/>
    <w:rsid w:val="00C42B8E"/>
    <w:rsid w:val="00C43B79"/>
    <w:rsid w:val="00C44847"/>
    <w:rsid w:val="00C456F9"/>
    <w:rsid w:val="00C52384"/>
    <w:rsid w:val="00C55AC3"/>
    <w:rsid w:val="00C73A8D"/>
    <w:rsid w:val="00C75393"/>
    <w:rsid w:val="00C753FF"/>
    <w:rsid w:val="00C811BB"/>
    <w:rsid w:val="00C828E8"/>
    <w:rsid w:val="00C82E0B"/>
    <w:rsid w:val="00C85149"/>
    <w:rsid w:val="00C86327"/>
    <w:rsid w:val="00C957D1"/>
    <w:rsid w:val="00CA2103"/>
    <w:rsid w:val="00CA7183"/>
    <w:rsid w:val="00CA75B6"/>
    <w:rsid w:val="00CB00E2"/>
    <w:rsid w:val="00CB7A44"/>
    <w:rsid w:val="00CB7BB9"/>
    <w:rsid w:val="00CC06F0"/>
    <w:rsid w:val="00CC06F7"/>
    <w:rsid w:val="00CD1548"/>
    <w:rsid w:val="00CD25E3"/>
    <w:rsid w:val="00CD5C90"/>
    <w:rsid w:val="00CF3E6D"/>
    <w:rsid w:val="00CF6446"/>
    <w:rsid w:val="00D0124A"/>
    <w:rsid w:val="00D0133D"/>
    <w:rsid w:val="00D071FD"/>
    <w:rsid w:val="00D073A4"/>
    <w:rsid w:val="00D0777D"/>
    <w:rsid w:val="00D10CB1"/>
    <w:rsid w:val="00D1607D"/>
    <w:rsid w:val="00D171D7"/>
    <w:rsid w:val="00D20C62"/>
    <w:rsid w:val="00D25778"/>
    <w:rsid w:val="00D25DD0"/>
    <w:rsid w:val="00D31350"/>
    <w:rsid w:val="00D320CE"/>
    <w:rsid w:val="00D367EC"/>
    <w:rsid w:val="00D37487"/>
    <w:rsid w:val="00D53F84"/>
    <w:rsid w:val="00D55832"/>
    <w:rsid w:val="00D57CE9"/>
    <w:rsid w:val="00D606E7"/>
    <w:rsid w:val="00D75B36"/>
    <w:rsid w:val="00D76510"/>
    <w:rsid w:val="00D77991"/>
    <w:rsid w:val="00D77E32"/>
    <w:rsid w:val="00D8503F"/>
    <w:rsid w:val="00D870C8"/>
    <w:rsid w:val="00D87D9B"/>
    <w:rsid w:val="00D95B6E"/>
    <w:rsid w:val="00D96A03"/>
    <w:rsid w:val="00D9735C"/>
    <w:rsid w:val="00DA67D6"/>
    <w:rsid w:val="00DB14C6"/>
    <w:rsid w:val="00DC0933"/>
    <w:rsid w:val="00DC1165"/>
    <w:rsid w:val="00DC4776"/>
    <w:rsid w:val="00DD1E5B"/>
    <w:rsid w:val="00DD5ABF"/>
    <w:rsid w:val="00DD60B1"/>
    <w:rsid w:val="00DD66C8"/>
    <w:rsid w:val="00DE5CE2"/>
    <w:rsid w:val="00DE685C"/>
    <w:rsid w:val="00DF13B8"/>
    <w:rsid w:val="00DF1A91"/>
    <w:rsid w:val="00E06743"/>
    <w:rsid w:val="00E1360B"/>
    <w:rsid w:val="00E253D4"/>
    <w:rsid w:val="00E264E3"/>
    <w:rsid w:val="00E27EBC"/>
    <w:rsid w:val="00E33F9D"/>
    <w:rsid w:val="00E404C0"/>
    <w:rsid w:val="00E462BB"/>
    <w:rsid w:val="00E527B4"/>
    <w:rsid w:val="00E53945"/>
    <w:rsid w:val="00E61659"/>
    <w:rsid w:val="00E62468"/>
    <w:rsid w:val="00E641B2"/>
    <w:rsid w:val="00E71EF1"/>
    <w:rsid w:val="00E834D5"/>
    <w:rsid w:val="00E83EC1"/>
    <w:rsid w:val="00E873DD"/>
    <w:rsid w:val="00E97C0C"/>
    <w:rsid w:val="00EA4F66"/>
    <w:rsid w:val="00EA6772"/>
    <w:rsid w:val="00EB2A60"/>
    <w:rsid w:val="00EB4452"/>
    <w:rsid w:val="00EC45B9"/>
    <w:rsid w:val="00ED69B3"/>
    <w:rsid w:val="00ED6C92"/>
    <w:rsid w:val="00EE1B05"/>
    <w:rsid w:val="00EF110A"/>
    <w:rsid w:val="00EF570B"/>
    <w:rsid w:val="00EF65F0"/>
    <w:rsid w:val="00F03C9F"/>
    <w:rsid w:val="00F07CA7"/>
    <w:rsid w:val="00F203D2"/>
    <w:rsid w:val="00F25C3A"/>
    <w:rsid w:val="00F25CDD"/>
    <w:rsid w:val="00F36000"/>
    <w:rsid w:val="00F3707A"/>
    <w:rsid w:val="00F47D09"/>
    <w:rsid w:val="00F47DC2"/>
    <w:rsid w:val="00F50694"/>
    <w:rsid w:val="00F519DB"/>
    <w:rsid w:val="00F548D7"/>
    <w:rsid w:val="00F61708"/>
    <w:rsid w:val="00F63A88"/>
    <w:rsid w:val="00F6575F"/>
    <w:rsid w:val="00F657CF"/>
    <w:rsid w:val="00F671AD"/>
    <w:rsid w:val="00F73BE2"/>
    <w:rsid w:val="00F82B57"/>
    <w:rsid w:val="00F925B1"/>
    <w:rsid w:val="00F94BD4"/>
    <w:rsid w:val="00FB0C39"/>
    <w:rsid w:val="00FB382A"/>
    <w:rsid w:val="00FB7277"/>
    <w:rsid w:val="00FC63F3"/>
    <w:rsid w:val="00FD22E4"/>
    <w:rsid w:val="00FD3ECD"/>
    <w:rsid w:val="00FE5271"/>
    <w:rsid w:val="00FE5C7A"/>
    <w:rsid w:val="00FE660B"/>
    <w:rsid w:val="00FE6FB5"/>
    <w:rsid w:val="00FE7012"/>
    <w:rsid w:val="00FE7914"/>
    <w:rsid w:val="00FF315F"/>
    <w:rsid w:val="00FF408D"/>
    <w:rsid w:val="00FF5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001F0E"/>
  <w15:docId w15:val="{1B598974-4058-4A08-9F09-FBF0B6346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770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D870C8"/>
    <w:pPr>
      <w:keepNext/>
      <w:keepLines/>
      <w:numPr>
        <w:numId w:val="3"/>
      </w:numPr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12911"/>
    <w:pPr>
      <w:keepNext/>
      <w:keepLines/>
      <w:numPr>
        <w:ilvl w:val="1"/>
        <w:numId w:val="3"/>
      </w:numPr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12911"/>
    <w:pPr>
      <w:keepNext/>
      <w:keepLines/>
      <w:numPr>
        <w:ilvl w:val="2"/>
        <w:numId w:val="3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aliases w:val="Subtitle 1.2.1"/>
    <w:basedOn w:val="Normal"/>
    <w:next w:val="Normal"/>
    <w:link w:val="Heading4Char"/>
    <w:uiPriority w:val="9"/>
    <w:unhideWhenUsed/>
    <w:rsid w:val="008A4207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Heading5">
    <w:name w:val="heading 5"/>
    <w:aliases w:val="Subtitle 1.3.1"/>
    <w:basedOn w:val="Normal"/>
    <w:next w:val="Normal"/>
    <w:link w:val="Heading5Char"/>
    <w:uiPriority w:val="9"/>
    <w:unhideWhenUsed/>
    <w:rsid w:val="008A4207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Heading6">
    <w:name w:val="heading 6"/>
    <w:aliases w:val="Subtitle 2.1"/>
    <w:basedOn w:val="Normal"/>
    <w:next w:val="Normal"/>
    <w:link w:val="Heading6Char"/>
    <w:uiPriority w:val="9"/>
    <w:unhideWhenUsed/>
    <w:rsid w:val="008A4207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b/>
      <w:iCs/>
      <w:color w:val="4F81BD" w:themeColor="accent1"/>
      <w:sz w:val="26"/>
    </w:rPr>
  </w:style>
  <w:style w:type="paragraph" w:styleId="Heading7">
    <w:name w:val="heading 7"/>
    <w:aliases w:val="Subtitle 2.1.1"/>
    <w:basedOn w:val="Normal"/>
    <w:next w:val="Normal"/>
    <w:link w:val="Heading7Char"/>
    <w:uiPriority w:val="9"/>
    <w:unhideWhenUsed/>
    <w:rsid w:val="00551DB4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b/>
      <w:iCs/>
      <w:color w:val="4F81BD" w:themeColor="accent1"/>
    </w:rPr>
  </w:style>
  <w:style w:type="paragraph" w:styleId="Heading8">
    <w:name w:val="heading 8"/>
    <w:aliases w:val="Subtitle 2.2.1"/>
    <w:basedOn w:val="Normal"/>
    <w:next w:val="Normal"/>
    <w:link w:val="Heading8Char"/>
    <w:uiPriority w:val="9"/>
    <w:unhideWhenUsed/>
    <w:rsid w:val="00551DB4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b/>
      <w:color w:val="4F81BD" w:themeColor="accent1"/>
      <w:szCs w:val="20"/>
    </w:rPr>
  </w:style>
  <w:style w:type="paragraph" w:styleId="Heading9">
    <w:name w:val="heading 9"/>
    <w:aliases w:val="Subtitle 2.3.1"/>
    <w:basedOn w:val="Normal"/>
    <w:next w:val="Normal"/>
    <w:link w:val="Heading9Char"/>
    <w:uiPriority w:val="9"/>
    <w:unhideWhenUsed/>
    <w:rsid w:val="00551DB4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b/>
      <w:iCs/>
      <w:color w:val="4F81BD" w:themeColor="accen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B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B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2B7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B7A"/>
  </w:style>
  <w:style w:type="paragraph" w:styleId="Footer">
    <w:name w:val="footer"/>
    <w:basedOn w:val="Normal"/>
    <w:link w:val="FooterChar"/>
    <w:uiPriority w:val="99"/>
    <w:unhideWhenUsed/>
    <w:rsid w:val="00242B7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B7A"/>
  </w:style>
  <w:style w:type="character" w:styleId="PlaceholderText">
    <w:name w:val="Placeholder Text"/>
    <w:basedOn w:val="DefaultParagraphFont"/>
    <w:uiPriority w:val="99"/>
    <w:semiHidden/>
    <w:rsid w:val="008F72A2"/>
    <w:rPr>
      <w:color w:val="808080"/>
    </w:rPr>
  </w:style>
  <w:style w:type="paragraph" w:styleId="NoSpacing">
    <w:name w:val="No Spacing"/>
    <w:link w:val="NoSpacingChar"/>
    <w:uiPriority w:val="1"/>
    <w:qFormat/>
    <w:rsid w:val="008A678A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A678A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02738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870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129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129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aliases w:val="Subtitle 1.2.1 Char"/>
    <w:basedOn w:val="DefaultParagraphFont"/>
    <w:link w:val="Heading4"/>
    <w:uiPriority w:val="9"/>
    <w:rsid w:val="008A4207"/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character" w:customStyle="1" w:styleId="Heading5Char">
    <w:name w:val="Heading 5 Char"/>
    <w:aliases w:val="Subtitle 1.3.1 Char"/>
    <w:basedOn w:val="DefaultParagraphFont"/>
    <w:link w:val="Heading5"/>
    <w:uiPriority w:val="9"/>
    <w:rsid w:val="008A4207"/>
    <w:rPr>
      <w:rFonts w:asciiTheme="majorHAnsi" w:eastAsiaTheme="majorEastAsia" w:hAnsiTheme="majorHAnsi" w:cstheme="majorBidi"/>
      <w:b/>
      <w:color w:val="4F81BD" w:themeColor="accent1"/>
    </w:rPr>
  </w:style>
  <w:style w:type="character" w:customStyle="1" w:styleId="Heading6Char">
    <w:name w:val="Heading 6 Char"/>
    <w:aliases w:val="Subtitle 2.1 Char"/>
    <w:basedOn w:val="DefaultParagraphFont"/>
    <w:link w:val="Heading6"/>
    <w:uiPriority w:val="9"/>
    <w:rsid w:val="008A4207"/>
    <w:rPr>
      <w:rFonts w:asciiTheme="majorHAnsi" w:eastAsiaTheme="majorEastAsia" w:hAnsiTheme="majorHAnsi" w:cstheme="majorBidi"/>
      <w:b/>
      <w:iCs/>
      <w:color w:val="4F81BD" w:themeColor="accent1"/>
      <w:sz w:val="26"/>
    </w:rPr>
  </w:style>
  <w:style w:type="character" w:customStyle="1" w:styleId="Heading7Char">
    <w:name w:val="Heading 7 Char"/>
    <w:aliases w:val="Subtitle 2.1.1 Char"/>
    <w:basedOn w:val="DefaultParagraphFont"/>
    <w:link w:val="Heading7"/>
    <w:uiPriority w:val="9"/>
    <w:rsid w:val="00551DB4"/>
    <w:rPr>
      <w:rFonts w:asciiTheme="majorHAnsi" w:eastAsiaTheme="majorEastAsia" w:hAnsiTheme="majorHAnsi" w:cstheme="majorBidi"/>
      <w:b/>
      <w:iCs/>
      <w:color w:val="4F81BD" w:themeColor="accent1"/>
    </w:rPr>
  </w:style>
  <w:style w:type="character" w:customStyle="1" w:styleId="Heading8Char">
    <w:name w:val="Heading 8 Char"/>
    <w:aliases w:val="Subtitle 2.2.1 Char"/>
    <w:basedOn w:val="DefaultParagraphFont"/>
    <w:link w:val="Heading8"/>
    <w:uiPriority w:val="9"/>
    <w:rsid w:val="00551DB4"/>
    <w:rPr>
      <w:rFonts w:asciiTheme="majorHAnsi" w:eastAsiaTheme="majorEastAsia" w:hAnsiTheme="majorHAnsi" w:cstheme="majorBidi"/>
      <w:b/>
      <w:color w:val="4F81BD" w:themeColor="accent1"/>
      <w:szCs w:val="20"/>
    </w:rPr>
  </w:style>
  <w:style w:type="character" w:customStyle="1" w:styleId="Heading9Char">
    <w:name w:val="Heading 9 Char"/>
    <w:aliases w:val="Subtitle 2.3.1 Char"/>
    <w:basedOn w:val="DefaultParagraphFont"/>
    <w:link w:val="Heading9"/>
    <w:uiPriority w:val="9"/>
    <w:rsid w:val="00551DB4"/>
    <w:rPr>
      <w:rFonts w:asciiTheme="majorHAnsi" w:eastAsiaTheme="majorEastAsia" w:hAnsiTheme="majorHAnsi" w:cstheme="majorBidi"/>
      <w:b/>
      <w:iCs/>
      <w:color w:val="4F81BD" w:themeColor="accent1"/>
      <w:szCs w:val="20"/>
    </w:rPr>
  </w:style>
  <w:style w:type="paragraph" w:styleId="Title">
    <w:name w:val="Title"/>
    <w:aliases w:val="Subtitle 3.1"/>
    <w:basedOn w:val="Normal"/>
    <w:next w:val="Normal"/>
    <w:link w:val="TitleChar"/>
    <w:uiPriority w:val="10"/>
    <w:rsid w:val="00551DB4"/>
    <w:pPr>
      <w:numPr>
        <w:numId w:val="1"/>
      </w:numP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4F81BD" w:themeColor="accent1"/>
      <w:spacing w:val="5"/>
      <w:kern w:val="28"/>
      <w:sz w:val="26"/>
      <w:szCs w:val="52"/>
    </w:rPr>
  </w:style>
  <w:style w:type="character" w:customStyle="1" w:styleId="TitleChar">
    <w:name w:val="Title Char"/>
    <w:aliases w:val="Subtitle 3.1 Char"/>
    <w:basedOn w:val="DefaultParagraphFont"/>
    <w:link w:val="Title"/>
    <w:uiPriority w:val="10"/>
    <w:rsid w:val="00551DB4"/>
    <w:rPr>
      <w:rFonts w:asciiTheme="majorHAnsi" w:eastAsiaTheme="majorEastAsia" w:hAnsiTheme="majorHAnsi" w:cstheme="majorBidi"/>
      <w:b/>
      <w:color w:val="4F81BD" w:themeColor="accent1"/>
      <w:spacing w:val="5"/>
      <w:kern w:val="28"/>
      <w:sz w:val="26"/>
      <w:szCs w:val="52"/>
    </w:rPr>
  </w:style>
  <w:style w:type="paragraph" w:styleId="Subtitle">
    <w:name w:val="Subtitle"/>
    <w:aliases w:val="Subtitle 3.1.1"/>
    <w:basedOn w:val="Normal"/>
    <w:next w:val="Normal"/>
    <w:link w:val="SubtitleChar"/>
    <w:uiPriority w:val="11"/>
    <w:rsid w:val="00551DB4"/>
    <w:pPr>
      <w:numPr>
        <w:numId w:val="2"/>
      </w:numPr>
      <w:ind w:left="1080"/>
    </w:pPr>
    <w:rPr>
      <w:rFonts w:asciiTheme="majorHAnsi" w:eastAsiaTheme="majorEastAsia" w:hAnsiTheme="majorHAnsi" w:cstheme="majorBidi"/>
      <w:b/>
      <w:iCs/>
      <w:color w:val="4F81BD" w:themeColor="accent1"/>
      <w:spacing w:val="15"/>
      <w:szCs w:val="24"/>
    </w:rPr>
  </w:style>
  <w:style w:type="character" w:customStyle="1" w:styleId="SubtitleChar">
    <w:name w:val="Subtitle Char"/>
    <w:aliases w:val="Subtitle 3.1.1 Char"/>
    <w:basedOn w:val="DefaultParagraphFont"/>
    <w:link w:val="Subtitle"/>
    <w:uiPriority w:val="11"/>
    <w:rsid w:val="00551DB4"/>
    <w:rPr>
      <w:rFonts w:asciiTheme="majorHAnsi" w:eastAsiaTheme="majorEastAsia" w:hAnsiTheme="majorHAnsi" w:cstheme="majorBidi"/>
      <w:b/>
      <w:iCs/>
      <w:color w:val="4F81BD" w:themeColor="accent1"/>
      <w:spacing w:val="15"/>
      <w:szCs w:val="24"/>
    </w:rPr>
  </w:style>
  <w:style w:type="character" w:styleId="SubtleEmphasis">
    <w:name w:val="Subtle Emphasis"/>
    <w:uiPriority w:val="19"/>
    <w:rsid w:val="00551DB4"/>
    <w:rPr>
      <w:rFonts w:asciiTheme="majorHAnsi" w:hAnsiTheme="majorHAnsi"/>
      <w:b/>
      <w:iCs/>
      <w:color w:val="4F81BD" w:themeColor="accent1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D31350"/>
    <w:pPr>
      <w:numPr>
        <w:numId w:val="0"/>
      </w:num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3135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3135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3135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3135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E5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534B81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C863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63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63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3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6327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F3E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14303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022EC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B25D4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3F5C9E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B16B2"/>
    <w:pPr>
      <w:spacing w:line="240" w:lineRule="auto"/>
    </w:pPr>
    <w:rPr>
      <w:rFonts w:ascii="Calibri" w:hAnsi="Calibri" w:cs="Calibri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B16B2"/>
    <w:rPr>
      <w:rFonts w:ascii="Calibri" w:hAnsi="Calibri" w:cs="Calibri"/>
      <w:lang w:val="en-GB" w:eastAsia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056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05634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styleId="NormalWeb">
    <w:name w:val="Normal (Web)"/>
    <w:basedOn w:val="Normal"/>
    <w:uiPriority w:val="99"/>
    <w:unhideWhenUsed/>
    <w:rsid w:val="00967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A677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E527B4"/>
    <w:rPr>
      <w:b/>
      <w:bCs/>
    </w:rPr>
  </w:style>
  <w:style w:type="character" w:customStyle="1" w:styleId="mw-headline">
    <w:name w:val="mw-headline"/>
    <w:basedOn w:val="DefaultParagraphFont"/>
    <w:rsid w:val="000B07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hyperlink" Target="https://wiki.youtestme.com/index.php/IFSE_Help_Center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owncloud.youtestme.com/owncloud/s/eld8swN67Jn16Se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iki.youtestme.com/youtestme/youtestmedoc/YTM%20Customer%20Support/Clients/IFSE/2021-07-13%20-%20Creating,%20Importing%20and%20Exporting%20Pools%20Guide.pdf" TargetMode="External"/><Relationship Id="rId17" Type="http://schemas.openxmlformats.org/officeDocument/2006/relationships/hyperlink" Target="https://owncloud.youtestme.com/owncloud/s/eld8swN67Jn16Se" TargetMode="External"/><Relationship Id="rId25" Type="http://schemas.openxmlformats.org/officeDocument/2006/relationships/hyperlink" Target="https://wiki.youtestme.com/index.php/IFSE_Help_Center" TargetMode="External"/><Relationship Id="rId2" Type="http://schemas.openxmlformats.org/officeDocument/2006/relationships/customXml" Target="../customXml/item1.xml"/><Relationship Id="rId16" Type="http://schemas.openxmlformats.org/officeDocument/2006/relationships/hyperlink" Target="https://owncloud.youtestme.com/owncloud/s/1BUZrOSNHognNy9" TargetMode="External"/><Relationship Id="rId20" Type="http://schemas.openxmlformats.org/officeDocument/2006/relationships/hyperlink" Target="https://www.youtestme.com/kb/how-to-preview-a-test/" TargetMode="External"/><Relationship Id="rId29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wiki.youtestme.com/index.php/IFSE_Help_Center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9YEYJ33cmVY" TargetMode="External"/><Relationship Id="rId23" Type="http://schemas.openxmlformats.org/officeDocument/2006/relationships/hyperlink" Target="https://owncloud.youtestme.com/owncloud/s/10DpPDwO3qyNW0K" TargetMode="External"/><Relationship Id="rId28" Type="http://schemas.openxmlformats.org/officeDocument/2006/relationships/header" Target="header1.xml"/><Relationship Id="rId10" Type="http://schemas.openxmlformats.org/officeDocument/2006/relationships/hyperlink" Target="http://ifse.youtestme.com/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hyperlink" Target="https://owncloud.youtestme.com/owncloud/s/Sfgx6UCxvQZ4t6v" TargetMode="External"/><Relationship Id="rId27" Type="http://schemas.openxmlformats.org/officeDocument/2006/relationships/hyperlink" Target="https://wiki.youtestme.com/index.php/IFSE_Help_Center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83EACB-7F48-4E02-A185-FE341522F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8</Pages>
  <Words>977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Creating, Importing and Exporting Pools Guide</vt:lpstr>
    </vt:vector>
  </TitlesOfParts>
  <Company/>
  <LinksUpToDate>false</LinksUpToDate>
  <CharactersWithSpaces>6533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Creating, Importing and Exporting Pools Guide</dc:title>
  <dc:subject>Quick Start Instructions</dc:subject>
  <dc:creator>Malloc Inc</dc:creator>
  <cp:lastModifiedBy>Amra Hocanin</cp:lastModifiedBy>
  <cp:revision>9</cp:revision>
  <cp:lastPrinted>2020-10-27T13:45:00Z</cp:lastPrinted>
  <dcterms:created xsi:type="dcterms:W3CDTF">2021-09-05T17:12:00Z</dcterms:created>
  <dcterms:modified xsi:type="dcterms:W3CDTF">2021-09-15T09:20:00Z</dcterms:modified>
</cp:coreProperties>
</file>